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5A" w:rsidRDefault="00F67931" w:rsidP="00966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3F84">
        <w:rPr>
          <w:rFonts w:ascii="Times New Roman" w:hAnsi="Times New Roman" w:cs="Times New Roman"/>
          <w:b/>
          <w:sz w:val="28"/>
          <w:szCs w:val="28"/>
        </w:rPr>
        <w:t>И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зменения законодательства Российской Федерации с 0</w:t>
      </w:r>
      <w:r w:rsidR="00F66A76" w:rsidRPr="00B73F84">
        <w:rPr>
          <w:rFonts w:ascii="Times New Roman" w:hAnsi="Times New Roman" w:cs="Times New Roman"/>
          <w:b/>
          <w:sz w:val="28"/>
          <w:szCs w:val="28"/>
        </w:rPr>
        <w:t>1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</w:t>
      </w:r>
      <w:r w:rsidR="003C3EDD" w:rsidRPr="003C3EDD">
        <w:rPr>
          <w:rFonts w:ascii="Times New Roman" w:hAnsi="Times New Roman" w:cs="Times New Roman"/>
          <w:b/>
          <w:sz w:val="28"/>
          <w:szCs w:val="28"/>
        </w:rPr>
        <w:t>1</w:t>
      </w:r>
      <w:r w:rsidR="004C1D1F" w:rsidRPr="004C1D1F">
        <w:rPr>
          <w:rFonts w:ascii="Times New Roman" w:hAnsi="Times New Roman" w:cs="Times New Roman"/>
          <w:b/>
          <w:sz w:val="28"/>
          <w:szCs w:val="28"/>
        </w:rPr>
        <w:t>2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.20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>2</w:t>
      </w:r>
      <w:r w:rsidR="00F348BC" w:rsidRPr="00F348BC">
        <w:rPr>
          <w:rFonts w:ascii="Times New Roman" w:hAnsi="Times New Roman" w:cs="Times New Roman"/>
          <w:b/>
          <w:sz w:val="28"/>
          <w:szCs w:val="28"/>
        </w:rPr>
        <w:t>3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10C6B" w:rsidRPr="00E10C6B">
        <w:rPr>
          <w:rFonts w:ascii="Times New Roman" w:hAnsi="Times New Roman" w:cs="Times New Roman"/>
          <w:b/>
          <w:sz w:val="28"/>
          <w:szCs w:val="28"/>
        </w:rPr>
        <w:t>3</w:t>
      </w:r>
      <w:r w:rsidR="004C1D1F" w:rsidRPr="004C1D1F">
        <w:rPr>
          <w:rFonts w:ascii="Times New Roman" w:hAnsi="Times New Roman" w:cs="Times New Roman"/>
          <w:b/>
          <w:sz w:val="28"/>
          <w:szCs w:val="28"/>
        </w:rPr>
        <w:t>1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</w:t>
      </w:r>
      <w:r w:rsidR="003C3EDD" w:rsidRPr="003C3EDD">
        <w:rPr>
          <w:rFonts w:ascii="Times New Roman" w:hAnsi="Times New Roman" w:cs="Times New Roman"/>
          <w:b/>
          <w:sz w:val="28"/>
          <w:szCs w:val="28"/>
        </w:rPr>
        <w:t>1</w:t>
      </w:r>
      <w:r w:rsidR="004C1D1F" w:rsidRPr="004C1D1F">
        <w:rPr>
          <w:rFonts w:ascii="Times New Roman" w:hAnsi="Times New Roman" w:cs="Times New Roman"/>
          <w:b/>
          <w:sz w:val="28"/>
          <w:szCs w:val="28"/>
        </w:rPr>
        <w:t>2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.20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>2</w:t>
      </w:r>
      <w:r w:rsidR="00F348BC" w:rsidRPr="00F348BC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W w:w="15329" w:type="dxa"/>
        <w:tblInd w:w="88" w:type="dxa"/>
        <w:tblLook w:val="04A0" w:firstRow="1" w:lastRow="0" w:firstColumn="1" w:lastColumn="0" w:noHBand="0" w:noVBand="1"/>
      </w:tblPr>
      <w:tblGrid>
        <w:gridCol w:w="2292"/>
        <w:gridCol w:w="2773"/>
        <w:gridCol w:w="10264"/>
      </w:tblGrid>
      <w:tr w:rsidR="00373102" w:rsidRPr="00966280" w:rsidTr="0005448E">
        <w:trPr>
          <w:trHeight w:val="1182"/>
          <w:tblHeader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66280" w:rsidRPr="008A62D4" w:rsidRDefault="00966280" w:rsidP="00455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A4:H12"/>
            <w:r w:rsidRPr="008A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правового регулирования</w:t>
            </w:r>
            <w:bookmarkEnd w:id="1"/>
          </w:p>
        </w:tc>
        <w:tc>
          <w:tcPr>
            <w:tcW w:w="2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66280" w:rsidRPr="008A62D4" w:rsidRDefault="00966280" w:rsidP="00600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акта, принявший орган</w:t>
            </w:r>
          </w:p>
        </w:tc>
        <w:tc>
          <w:tcPr>
            <w:tcW w:w="10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966280" w:rsidRPr="008A62D4" w:rsidRDefault="00966280" w:rsidP="0069080F">
            <w:pPr>
              <w:spacing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нормативного акта и краткая аннотация к нему</w:t>
            </w:r>
          </w:p>
        </w:tc>
      </w:tr>
      <w:tr w:rsidR="0020559C" w:rsidRPr="00966280" w:rsidTr="003C3CE9">
        <w:trPr>
          <w:trHeight w:val="98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43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правовые акты в области деятельности органов государственной власти, в т.ч. Госкорпорации «Росатом»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</w:p>
          <w:p w:rsidR="0020559C" w:rsidRPr="0020559C" w:rsidRDefault="0020559C" w:rsidP="002055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sz w:val="24"/>
                <w:szCs w:val="24"/>
              </w:rPr>
              <w:t>от 28.12.2023 N 2350</w:t>
            </w:r>
          </w:p>
          <w:p w:rsidR="0020559C" w:rsidRPr="000E50CC" w:rsidRDefault="0020559C" w:rsidP="002055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59C" w:rsidRPr="00395C28" w:rsidRDefault="0020559C" w:rsidP="0020559C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/>
                <w:sz w:val="24"/>
                <w:szCs w:val="24"/>
              </w:rPr>
              <w:t>Внесены уточнения в правила определения стоимости мощности атомных электростанций</w:t>
            </w:r>
          </w:p>
          <w:p w:rsidR="0020559C" w:rsidRPr="0020559C" w:rsidRDefault="0020559C" w:rsidP="0020559C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некоторые акты Правительства Российской Федерации"</w:t>
            </w:r>
          </w:p>
          <w:p w:rsidR="0020559C" w:rsidRPr="000E50CC" w:rsidRDefault="0020559C" w:rsidP="0020559C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sz w:val="24"/>
                <w:szCs w:val="24"/>
              </w:rPr>
              <w:t>В частности, скорректированы порядок расчета стоимости мощности атомных электростанций, продаваемой по итогам конкурентного отбора мощности, порядок определения размера денежных средств, необходимых для обеспечения безопасной эксплуатации атомных станций и компенсации затрат, и прочее.</w:t>
            </w:r>
          </w:p>
        </w:tc>
      </w:tr>
      <w:tr w:rsidR="0020559C" w:rsidRPr="00966280" w:rsidTr="003C3CE9">
        <w:trPr>
          <w:trHeight w:val="98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sz w:val="24"/>
                <w:szCs w:val="24"/>
              </w:rPr>
              <w:t>&lt;Письмо&gt;</w:t>
            </w:r>
          </w:p>
          <w:p w:rsidR="0020559C" w:rsidRDefault="0020559C" w:rsidP="002055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sz w:val="24"/>
                <w:szCs w:val="24"/>
              </w:rPr>
              <w:t>ФАС России</w:t>
            </w:r>
          </w:p>
          <w:p w:rsidR="0020559C" w:rsidRDefault="0020559C" w:rsidP="002055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sz w:val="24"/>
                <w:szCs w:val="24"/>
              </w:rPr>
              <w:t>от 27.11.2023</w:t>
            </w:r>
          </w:p>
          <w:p w:rsidR="0020559C" w:rsidRPr="000E50CC" w:rsidRDefault="0020559C" w:rsidP="002055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sz w:val="24"/>
                <w:szCs w:val="24"/>
              </w:rPr>
              <w:t>N ПИ/99723/23</w:t>
            </w:r>
          </w:p>
          <w:p w:rsidR="0020559C" w:rsidRPr="007A4A85" w:rsidRDefault="0020559C" w:rsidP="002055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59C" w:rsidRPr="000E50CC" w:rsidRDefault="0020559C" w:rsidP="0020559C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Разъяснены особенности закупки при проведении неконкурентной закупочной процедуры</w:t>
            </w:r>
          </w:p>
          <w:p w:rsidR="0020559C" w:rsidRPr="000E50CC" w:rsidRDefault="0020559C" w:rsidP="0020559C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sz w:val="24"/>
                <w:szCs w:val="24"/>
              </w:rPr>
              <w:t>"О рассмотрении обращения"</w:t>
            </w:r>
          </w:p>
          <w:p w:rsidR="0020559C" w:rsidRPr="000E50CC" w:rsidRDefault="0020559C" w:rsidP="0020559C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sz w:val="24"/>
                <w:szCs w:val="24"/>
              </w:rPr>
              <w:t>Сообщается, в частности, что заказчик самостоятельно определяет в положении о закупке способы закупки, условия и порядок их применения, а также условия заключения и исполнения договора с учетом специфики осуществляемой заказчиком хозяйственной деятельности.</w:t>
            </w:r>
          </w:p>
          <w:p w:rsidR="0020559C" w:rsidRPr="00421CD8" w:rsidRDefault="0020559C" w:rsidP="0020559C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sz w:val="24"/>
                <w:szCs w:val="24"/>
              </w:rPr>
              <w:t>При этом 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низкоконкурентных рынках, или проведение конкурсных, аукционных процедур нецелесообразно по объективным причинам, например, ликвидация последствий чрезвычайных ситуаций, последствий непреодолимой силы (пункт 9 Обзора судебной практики по вопросам, связанным с применением Закона о закупках (утв. Президиумом Верховного Суда РФ 16.05.2018)).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68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Правительства РФ</w:t>
            </w:r>
          </w:p>
          <w:p w:rsidR="0020559C" w:rsidRPr="001A5F68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68">
              <w:rPr>
                <w:rFonts w:ascii="Times New Roman" w:hAnsi="Times New Roman" w:cs="Times New Roman"/>
                <w:bCs/>
                <w:sz w:val="24"/>
                <w:szCs w:val="24"/>
              </w:rPr>
              <w:t>от 09.12.2023 N 3535-р</w:t>
            </w:r>
          </w:p>
          <w:p w:rsidR="0020559C" w:rsidRPr="007A4A85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E83116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 перечень конкретных заказчиков, чьи проекты планов закупки товаров, работ, услуг, инновационной и высокотехнологичной продукции, лекарственных средств до их утверждения подлежат оценке соответствия требованиям законодательства, предусматривающим участие субъектов МСП в закупке</w:t>
            </w:r>
          </w:p>
          <w:p w:rsidR="0020559C" w:rsidRPr="001A5F6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68">
              <w:rPr>
                <w:rFonts w:ascii="Times New Roman" w:hAnsi="Times New Roman" w:cs="Times New Roman"/>
                <w:bCs/>
                <w:sz w:val="24"/>
                <w:szCs w:val="24"/>
              </w:rPr>
              <w:t>&lt;О внесении изменений в распоряжение Правительства РФ от 06.11.2015 N 2258-р&gt;</w:t>
            </w:r>
          </w:p>
          <w:p w:rsidR="0020559C" w:rsidRPr="001A5F6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6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дополнен новыми позициями. Некоторые его позиции изложены в новой редакции.</w:t>
            </w:r>
          </w:p>
          <w:p w:rsidR="0020559C" w:rsidRPr="007A4A85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68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Настоящее распоряжение вступает в силу с 1 января 2024 года.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Информационное письмо Минфина России от 18.12.2023 </w:t>
            </w:r>
          </w:p>
          <w:p w:rsidR="0020559C" w:rsidRPr="006103DD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DD">
              <w:rPr>
                <w:rFonts w:ascii="Times New Roman" w:hAnsi="Times New Roman" w:cs="Times New Roman"/>
                <w:bCs/>
                <w:sz w:val="24"/>
                <w:szCs w:val="24"/>
              </w:rPr>
              <w:t>N 24-01-10/122331</w:t>
            </w:r>
          </w:p>
          <w:p w:rsidR="0020559C" w:rsidRPr="00451AE1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B35FA9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Рассмотрены вопросы о формировании в ЕИС извещения об осуществлении закупки и о подаче с использованием электронной площадки заявки на участие в закупке</w:t>
            </w:r>
          </w:p>
          <w:p w:rsidR="0020559C" w:rsidRPr="006103DD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DD">
              <w:rPr>
                <w:rFonts w:ascii="Times New Roman" w:hAnsi="Times New Roman" w:cs="Times New Roman"/>
                <w:bCs/>
                <w:sz w:val="24"/>
                <w:szCs w:val="24"/>
              </w:rPr>
              <w:t>"О формировании с использованием единой информационной системы в сфере закупок извещения об осуществлении закупки и о подаче с использованием электронной площадки заявки на участие в закупке"</w:t>
            </w:r>
          </w:p>
          <w:p w:rsidR="0020559C" w:rsidRPr="001862D1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Проинформировали в том числе об особенностях формирования извещения об осуществлении закупки и заявок на участие в закупке с использованием электронной площадки при осуществлении закупок лекарственных препаратов, работ по строительству, реконструкции, капитальному ремонту, сносу объекта капитального строительства.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от 27.12.2023 N 2333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395C2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 января 2024 года уточняются рекомендации юридическим лицам по индексации цены договора на поставку, сервисное обслуживание, ремонт железнодорожного подвижного состава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постановление Правительства Российской Федерации от 29 декабря 2021 г. N 2545"</w:t>
            </w:r>
          </w:p>
          <w:p w:rsidR="0020559C" w:rsidRPr="000421F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Внесены поправки, позволяющие юридическим лицам, осуществляющим закупки в соответствии с Законом N 223-ФЗ, при заключении или изменении договора (в том числе увеличении цены договора), предметом которого является поставка, включая поставку по договору лизинга, и (или) сервисное обслуживание, и (или) ремонт железнодорожного подвижного состава (за исключением грузовых вагонов), учитывать необходимость индексации цены договора с использованием прогноза и (или) фактического значения композитного индекса цен на продукцию, работы, услуги организаций транспортного машиностроения, определяемого согласно рекомендациям Минпромторга, или при отсутствии композитного индекса - прогноза и (или) фактического значения индекса цен производителей промышленной продукции (без продукции ТЭК) Минэкономразвития</w:t>
            </w:r>
            <w:r w:rsidRPr="00395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от 29.12.2023 N 2368</w:t>
            </w:r>
          </w:p>
          <w:p w:rsidR="0020559C" w:rsidRPr="00C33AC4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0D61A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акт Правительства о случаях осуществления закупок товаров, работ, услуг для госнужд у единственного поставщика внесены изменения юридико-технического характера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постановление Правительства Российской Федерации от 10 марта 2022 г. N 339"</w:t>
            </w:r>
          </w:p>
          <w:p w:rsidR="0020559C" w:rsidRPr="000E50C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от 10 марта 2022 года N 339 приведено в соответствие с положениями Федерального закона от 25 декабря 2023 года N 625-ФЗ "О внесении изменений в статью 98 Федерального закона "О государственном контроле (надзоре) и муниципальном контроле в Российской Федерации" и отдельные законодательные акты Российской Федерации".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C4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Минтруда России от 24.10.2023</w:t>
            </w:r>
          </w:p>
          <w:p w:rsidR="0020559C" w:rsidRPr="00C33AC4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C4">
              <w:rPr>
                <w:rFonts w:ascii="Times New Roman" w:hAnsi="Times New Roman" w:cs="Times New Roman"/>
                <w:bCs/>
                <w:sz w:val="24"/>
                <w:szCs w:val="24"/>
              </w:rPr>
              <w:t>N 775н</w:t>
            </w:r>
          </w:p>
          <w:p w:rsidR="0020559C" w:rsidRPr="00C33AC4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Зарегистрировано в Минюсте России 28.11.2023 N 76141.</w:t>
            </w:r>
          </w:p>
          <w:p w:rsidR="0020559C" w:rsidRPr="008C7A80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0E50C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1 сентября 2024 г. вводится профессиональный стандарт "Специалист в области инженерно-экологических изысканий для градостроительной деятельности"</w:t>
            </w:r>
          </w:p>
          <w:p w:rsidR="0020559C" w:rsidRPr="00C33AC4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C4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профессионального стандарта "Специалист в области инженерно-экологических изысканий для градостроительной деятельности"</w:t>
            </w:r>
          </w:p>
          <w:p w:rsidR="0020559C" w:rsidRPr="00C33AC4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Целью профессиональной деятельности данных специалистов является проведение инженерно-экологических изысканий для градостроительной деятельности.</w:t>
            </w:r>
          </w:p>
          <w:p w:rsidR="0020559C" w:rsidRPr="00C33AC4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C4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Приводится описание трудовых функций, устанавливаются требования к образованию и обучению, к опыту практической работы, другие характеристики.</w:t>
            </w:r>
          </w:p>
          <w:p w:rsidR="0020559C" w:rsidRPr="003154E9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C4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Настоящий приказ действует до 1 сентября 2030 г.</w:t>
            </w:r>
          </w:p>
        </w:tc>
      </w:tr>
      <w:tr w:rsidR="0020559C" w:rsidRPr="00966280" w:rsidTr="00F76D26">
        <w:trPr>
          <w:trHeight w:val="38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2E28AF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8A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25.12.2023 N 653-ФЗ</w:t>
            </w:r>
          </w:p>
          <w:p w:rsidR="0020559C" w:rsidRPr="00935AC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B35FA9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Внесены изменения в порядок технического регулирования в строительной сфере</w:t>
            </w:r>
          </w:p>
          <w:p w:rsidR="0020559C" w:rsidRPr="002E28AF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8AF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Федеральный закон "Технический регламент о безопасности зданий и сооружений" и отдельные законодательные акты Российской Федерации"</w:t>
            </w:r>
          </w:p>
          <w:p w:rsidR="0020559C" w:rsidRPr="002E28AF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8AF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Установлено, в частности, что документами, в результате применения которых обеспечивается соблюдение требований Федерального закона "Технический регламент о безопасности зданий и сооружений", являются: национальные стандарты РФ и (или) своды правил; международные стандарты, региональные стандарты и региональные своды правил, стандарты иностранных государств и своды правил иностранных государств; стандарты организаций; результаты применения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установленным требованиям, утвержденные лицом, осуществляющим подготовку проектной документации.</w:t>
            </w:r>
          </w:p>
          <w:p w:rsidR="0020559C" w:rsidRPr="002E28AF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8A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 в числе прочего порядок применения указанных документов.</w:t>
            </w:r>
          </w:p>
          <w:p w:rsidR="0020559C" w:rsidRPr="002E28AF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8AF">
              <w:rPr>
                <w:rFonts w:ascii="Times New Roman" w:hAnsi="Times New Roman" w:cs="Times New Roman"/>
                <w:bCs/>
                <w:sz w:val="24"/>
                <w:szCs w:val="24"/>
              </w:rPr>
              <w:t>Предусматривается, в частности, что если иное не предусмотрено заданием на проектирование, лицо, осуществляющее подготовку проектной документации, вправе самостоятельно определить, в соответствии с какими из таких документов будут осуществляться проектирование, строительство, реконструкция, капитальный ремонт, снос здания, сооружения.</w:t>
            </w:r>
          </w:p>
          <w:p w:rsidR="0020559C" w:rsidRPr="002E28AF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8AF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Настоящий Федеральный закон вступает в силу с 1 сентября 2024 года, за исключением отдельных положений, вступающих в силу с 1 марта 2026 года.</w:t>
            </w:r>
          </w:p>
          <w:p w:rsidR="0020559C" w:rsidRPr="003154E9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Установлено, что в случае, если подготовка проектной документации или выполнение инженерных изысканий осуществляются на основании градостроительного плана земельного участка, выданного до 1 сентября 2024 года, или документации по планировке территории, утвержденной до 1 сентября 2024 года, при проведении экспертизы проектной документации и результатов инженерных изысканий осуществляется оценка их соответствия требованиям документов, указанных в части 5 статьи 49 Градостроительного кодекса РФ, с учетом положений </w:t>
            </w:r>
            <w:r w:rsidRPr="002E28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статьи 6 Федерального закона от 30 декабря 2009 года N 384-ФЗ "Технический регламент о безопасности зданий и сооружений" (в редакции, действовавшей до 1 сентября 2024 года).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5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</w:t>
            </w:r>
          </w:p>
          <w:p w:rsidR="0020559C" w:rsidRPr="00395C2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5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25.12.2023 N 2301</w:t>
            </w:r>
          </w:p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31 декабря 2024 г. продлен особый порядок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и на ввод в эксплуатацию</w:t>
            </w:r>
          </w:p>
          <w:p w:rsidR="0020559C" w:rsidRPr="00395C2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некоторые акты Правительства Российской Федерации"</w:t>
            </w:r>
          </w:p>
          <w:p w:rsidR="0020559C" w:rsidRPr="003C34F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>Также до 31 декабря 2024 г. продлены особенности внесения изменений в проектную документацию и результаты инженерных изысканий, получившие положительное заключение государственной экспертизы, в том числе в связи с заменой строительных ресурсов на аналоги.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от 25.12.2023 N 2304</w:t>
            </w:r>
          </w:p>
          <w:p w:rsidR="0020559C" w:rsidRPr="003C34FB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395C2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2024 год продлена возможность изменения существенных условий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изменения в постановление Правительства Российской Федерации от 16 апреля 2022 г. N 680"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Такими условиями являются, в частности, изменение (продление) срока исполнения контракта, изменение объема и видов выполняемых работ, изменения, связанные с заменой строительных ресурсов на аналогичные строительные ресурсы, в том числе в связи с внесением изменений в проектную документацию, установление условия о выплате аванса или об изменении установленного размера аванса и прочее.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25.12.2023 N 2306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AA4075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Скорректирован исчерпывающий перечень документов, сведений, материалов, согласований, необходимых застройщику, техническому заказчику при реализации проекта по строительству объекта капитального строительства</w:t>
            </w:r>
          </w:p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постановление Правительства Российской Федерации от 25 декабря 2021 г. N 2490"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Cs/>
                <w:sz w:val="24"/>
                <w:szCs w:val="24"/>
              </w:rPr>
              <w:t>Сводные предложения по внесению изменений в исчерпывающий перечень формируются Минстроем России по предложениям заинтересованных федеральных органов исполнительной власти.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4FB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 от 08.12.2023</w:t>
            </w:r>
          </w:p>
          <w:p w:rsidR="0020559C" w:rsidRPr="003C34FB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76452-АЛ/09</w:t>
            </w:r>
          </w:p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IV квартал 2023 года</w:t>
            </w:r>
          </w:p>
          <w:p w:rsidR="0020559C" w:rsidRPr="003C34F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4FB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IV квартале 2023 года&gt;</w:t>
            </w:r>
          </w:p>
          <w:p w:rsidR="0020559C" w:rsidRPr="003C34F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4FB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и пусконаладочных работ, прочих работ и затрат, а также оборудования.</w:t>
            </w:r>
          </w:p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3C34FB">
              <w:rPr>
                <w:rFonts w:ascii="Times New Roman" w:hAnsi="Times New Roman" w:cs="Times New Roman"/>
                <w:bCs/>
                <w:sz w:val="24"/>
                <w:szCs w:val="24"/>
              </w:rPr>
              <w:t>Одновременно сообщается, что индексы для отдельных субъектов РФ будут сообщены дополнительно.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0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 от 21.12.2023</w:t>
            </w:r>
          </w:p>
          <w:p w:rsidR="0020559C" w:rsidRPr="003110C0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80432-ИФ/09</w:t>
            </w:r>
          </w:p>
          <w:p w:rsidR="0020559C" w:rsidRPr="008A62D4" w:rsidRDefault="0020559C" w:rsidP="002055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IV квартал 2023 года</w:t>
            </w:r>
          </w:p>
          <w:p w:rsidR="0020559C" w:rsidRPr="003110C0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0">
              <w:rPr>
                <w:rFonts w:ascii="Times New Roman" w:hAnsi="Times New Roman" w:cs="Times New Roman"/>
                <w:bCs/>
                <w:sz w:val="24"/>
                <w:szCs w:val="24"/>
              </w:rPr>
              <w:t>&lt;О рекомендуемой величине индексов изменения сметной стоимости строительства на IV квартал 2023 года, в том числе величине индексов изменения сметной стоимости строительно-монтажных работ, индексов изменения сметной стоимости пусконаладочных работ&gt;</w:t>
            </w:r>
          </w:p>
          <w:p w:rsidR="0020559C" w:rsidRPr="003110C0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0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и пусконаладочных работ.</w:t>
            </w:r>
          </w:p>
          <w:p w:rsidR="0020559C" w:rsidRPr="003D1417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0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</w:tc>
      </w:tr>
      <w:tr w:rsidR="0020559C" w:rsidRPr="00966280" w:rsidTr="007444D5">
        <w:trPr>
          <w:trHeight w:val="52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8A62D4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5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28.12.2023 </w:t>
            </w:r>
          </w:p>
          <w:p w:rsidR="0020559C" w:rsidRPr="00395C2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5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>N 82261-ИФ/09</w:t>
            </w:r>
          </w:p>
          <w:p w:rsidR="0020559C" w:rsidRPr="009070A7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IV квартал 2023 года</w:t>
            </w:r>
          </w:p>
          <w:p w:rsidR="0020559C" w:rsidRPr="00395C2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IV квартале 2023 года&gt;</w:t>
            </w:r>
          </w:p>
          <w:p w:rsidR="0020559C" w:rsidRPr="00395C2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и пусконаладочных работ.</w:t>
            </w:r>
          </w:p>
          <w:p w:rsidR="0020559C" w:rsidRPr="00F76278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0E50CC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промышленной безопасности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Ростехнадзора от 27.11.2023 N 424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26.12.2023 N 76640.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2E28AF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Дополнен перечень индикаторов риска нарушения обязательных требований, используемых при осуществлении федерального государственного надзора в области промышленной безопасности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изменения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N 397"</w:t>
            </w:r>
          </w:p>
          <w:p w:rsidR="0020559C" w:rsidRPr="00537BF0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Таким индикатором является также непоступление в территориальный орган Ростехнадзора от юридического лица (индивидуального предпринимателя), эксплуатирующего опасный производственный объект III или IV класса опасности, заявления о внесении изменений в сведения об указанном объекте, содержащиеся в государственном реестре опасных производственных объектов, по истечении двух лет с даты внесения в реестр заключений экспертизы промышленной безопасности заключения, содержащего вывод о соответствии документации на техническое перевооружение, связанной с модернизацией или заменой технических устройств на указанных объектах, требованиям промышленной безопасности (при условии отсутствия информации о непроведении технического перевооружения на объекте).</w:t>
            </w:r>
          </w:p>
        </w:tc>
      </w:tr>
      <w:tr w:rsidR="0020559C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0E50CC" w:rsidRDefault="0020559C" w:rsidP="0020559C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0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контроля за обеспечением защиты гос. тайны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от 22.11.2023 N 1953</w:t>
            </w:r>
          </w:p>
          <w:p w:rsidR="0020559C" w:rsidRPr="000E50CC" w:rsidRDefault="0020559C" w:rsidP="0020559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9C" w:rsidRPr="00B35FA9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 порядок передачи на хранение, приема, учета и хранения загранпаспорта гражданина РФ, а также его возврата владельцу после истечения срока временного ограничения права на выезд из РФ либо истечения срока действия такого паспорта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Правил передачи на хранение, приема, учета, хранения паспорта (паспортов) гражданина Российской Федерации, удостоверяющего (удостоверяющих) личность гражданина Российской Федерации за пределами территории Российской Федерации, в том числе содержащего (содержащих) электронный носитель информации, а также его (их) возврата владельцу после истечения срока временного ограничения права на выезд из Российской Федерации либо истечения срока действия такого паспорта (паспортов)"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Гражданин, право на выезд из РФ которого временно ограничено по основаниям, предусмотренным статьей 15 Федерального закона от 15 августа 1996 года N 114-ФЗ "О порядке выезда из Российской Федерации и въезда в Российскую Федерацию", обязан в течение 5 рабочих дней со дня доведения решения об этом временном ограничении в зависимости от основания временного ограничения явиться и передать паспорт на хранение: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в государственный орган, организацию, заключившие с гражданином РФ трудовой договор (контракт) и принявшие решение об ограничении права на выезд из РФ данного гражданина;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в расположенный по месту проживания (нахождения) гражданина государственный орган, осуществивший выдачу паспорта;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федеральной службы безопасности.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на хранение паспорта оформляется актом приема-передачи, который подписывается гражданином, сдавшим паспорт на хранение, а также уполномоченными должностными лицами.</w:t>
            </w:r>
          </w:p>
          <w:p w:rsidR="0020559C" w:rsidRPr="00FB570B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В приложениях к документу приведены формы акта приема-передачи загранпаспорта, уведомления о его передаче на хранение и журнала учета принятых на хранение паспортов.</w:t>
            </w:r>
          </w:p>
          <w:p w:rsidR="0020559C" w:rsidRPr="00537BF0" w:rsidRDefault="0020559C" w:rsidP="0020559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B570B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Настоящее постановление вступает в силу с 11 декабря 2023 года.</w:t>
            </w:r>
          </w:p>
        </w:tc>
      </w:tr>
    </w:tbl>
    <w:p w:rsidR="00AF3DBA" w:rsidRPr="007B37B3" w:rsidRDefault="00AF3DBA" w:rsidP="0090593A">
      <w:pPr>
        <w:rPr>
          <w:sz w:val="2"/>
          <w:szCs w:val="2"/>
        </w:rPr>
      </w:pPr>
    </w:p>
    <w:sectPr w:rsidR="00AF3DBA" w:rsidRPr="007B37B3" w:rsidSect="00EC46D8">
      <w:headerReference w:type="default" r:id="rId7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83" w:rsidRDefault="00773883" w:rsidP="001B008C">
      <w:pPr>
        <w:spacing w:line="240" w:lineRule="auto"/>
      </w:pPr>
      <w:r>
        <w:separator/>
      </w:r>
    </w:p>
  </w:endnote>
  <w:endnote w:type="continuationSeparator" w:id="0">
    <w:p w:rsidR="00773883" w:rsidRDefault="00773883" w:rsidP="001B0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83" w:rsidRDefault="00773883" w:rsidP="001B008C">
      <w:pPr>
        <w:spacing w:line="240" w:lineRule="auto"/>
      </w:pPr>
      <w:r>
        <w:separator/>
      </w:r>
    </w:p>
  </w:footnote>
  <w:footnote w:type="continuationSeparator" w:id="0">
    <w:p w:rsidR="00773883" w:rsidRDefault="00773883" w:rsidP="001B0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2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2485" w:rsidRPr="008046DA" w:rsidRDefault="00F42485">
        <w:pPr>
          <w:pStyle w:val="a3"/>
          <w:jc w:val="center"/>
          <w:rPr>
            <w:rFonts w:ascii="Times New Roman" w:hAnsi="Times New Roman" w:cs="Times New Roman"/>
          </w:rPr>
        </w:pPr>
        <w:r w:rsidRPr="008046DA">
          <w:rPr>
            <w:rFonts w:ascii="Times New Roman" w:hAnsi="Times New Roman" w:cs="Times New Roman"/>
          </w:rPr>
          <w:fldChar w:fldCharType="begin"/>
        </w:r>
        <w:r w:rsidRPr="008046DA">
          <w:rPr>
            <w:rFonts w:ascii="Times New Roman" w:hAnsi="Times New Roman" w:cs="Times New Roman"/>
          </w:rPr>
          <w:instrText xml:space="preserve"> PAGE   \* MERGEFORMAT </w:instrText>
        </w:r>
        <w:r w:rsidRPr="008046DA">
          <w:rPr>
            <w:rFonts w:ascii="Times New Roman" w:hAnsi="Times New Roman" w:cs="Times New Roman"/>
          </w:rPr>
          <w:fldChar w:fldCharType="separate"/>
        </w:r>
        <w:r w:rsidR="001A6262">
          <w:rPr>
            <w:rFonts w:ascii="Times New Roman" w:hAnsi="Times New Roman" w:cs="Times New Roman"/>
            <w:noProof/>
          </w:rPr>
          <w:t>3</w:t>
        </w:r>
        <w:r w:rsidRPr="008046DA">
          <w:rPr>
            <w:rFonts w:ascii="Times New Roman" w:hAnsi="Times New Roman" w:cs="Times New Roman"/>
          </w:rPr>
          <w:fldChar w:fldCharType="end"/>
        </w:r>
      </w:p>
    </w:sdtContent>
  </w:sdt>
  <w:p w:rsidR="00F42485" w:rsidRDefault="00F424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80"/>
    <w:rsid w:val="0000045F"/>
    <w:rsid w:val="00000612"/>
    <w:rsid w:val="0000130A"/>
    <w:rsid w:val="00001CA1"/>
    <w:rsid w:val="0000244A"/>
    <w:rsid w:val="000025DA"/>
    <w:rsid w:val="0000287E"/>
    <w:rsid w:val="000043B7"/>
    <w:rsid w:val="000051E3"/>
    <w:rsid w:val="000055F5"/>
    <w:rsid w:val="00005A1B"/>
    <w:rsid w:val="000076E5"/>
    <w:rsid w:val="00007D6C"/>
    <w:rsid w:val="00010E12"/>
    <w:rsid w:val="00010F93"/>
    <w:rsid w:val="000117CC"/>
    <w:rsid w:val="000148E0"/>
    <w:rsid w:val="00014FB1"/>
    <w:rsid w:val="00015D32"/>
    <w:rsid w:val="00016D3F"/>
    <w:rsid w:val="000204CB"/>
    <w:rsid w:val="00021036"/>
    <w:rsid w:val="000210DB"/>
    <w:rsid w:val="000211CE"/>
    <w:rsid w:val="00021BE7"/>
    <w:rsid w:val="00021F0F"/>
    <w:rsid w:val="000231A2"/>
    <w:rsid w:val="000231B2"/>
    <w:rsid w:val="0002372E"/>
    <w:rsid w:val="00023F2D"/>
    <w:rsid w:val="000262E7"/>
    <w:rsid w:val="00026D3F"/>
    <w:rsid w:val="00027A32"/>
    <w:rsid w:val="00027B3A"/>
    <w:rsid w:val="00030EAF"/>
    <w:rsid w:val="00031237"/>
    <w:rsid w:val="00031B0F"/>
    <w:rsid w:val="000353AB"/>
    <w:rsid w:val="000355A9"/>
    <w:rsid w:val="000368C1"/>
    <w:rsid w:val="00037C2D"/>
    <w:rsid w:val="00037E78"/>
    <w:rsid w:val="00041810"/>
    <w:rsid w:val="00041EAB"/>
    <w:rsid w:val="000421F8"/>
    <w:rsid w:val="000422C9"/>
    <w:rsid w:val="0004276E"/>
    <w:rsid w:val="00042DE8"/>
    <w:rsid w:val="00044031"/>
    <w:rsid w:val="0004694D"/>
    <w:rsid w:val="00046A3E"/>
    <w:rsid w:val="000476CA"/>
    <w:rsid w:val="00051B07"/>
    <w:rsid w:val="00052390"/>
    <w:rsid w:val="00053146"/>
    <w:rsid w:val="000534A2"/>
    <w:rsid w:val="00053B12"/>
    <w:rsid w:val="0005448E"/>
    <w:rsid w:val="00054519"/>
    <w:rsid w:val="0005507E"/>
    <w:rsid w:val="000562D9"/>
    <w:rsid w:val="000601EB"/>
    <w:rsid w:val="00061A03"/>
    <w:rsid w:val="00062240"/>
    <w:rsid w:val="00062349"/>
    <w:rsid w:val="0006259E"/>
    <w:rsid w:val="00065697"/>
    <w:rsid w:val="00066C8A"/>
    <w:rsid w:val="0006704F"/>
    <w:rsid w:val="00067D58"/>
    <w:rsid w:val="00070BFC"/>
    <w:rsid w:val="00070D81"/>
    <w:rsid w:val="000716E5"/>
    <w:rsid w:val="0007188F"/>
    <w:rsid w:val="00072D33"/>
    <w:rsid w:val="0007342C"/>
    <w:rsid w:val="00074587"/>
    <w:rsid w:val="000748C5"/>
    <w:rsid w:val="00075EA3"/>
    <w:rsid w:val="00076A9D"/>
    <w:rsid w:val="000779A6"/>
    <w:rsid w:val="00077C68"/>
    <w:rsid w:val="00077D04"/>
    <w:rsid w:val="00077F28"/>
    <w:rsid w:val="0008011A"/>
    <w:rsid w:val="0008225E"/>
    <w:rsid w:val="000826C0"/>
    <w:rsid w:val="00082EA2"/>
    <w:rsid w:val="00084135"/>
    <w:rsid w:val="0008483A"/>
    <w:rsid w:val="0008486D"/>
    <w:rsid w:val="00084B4B"/>
    <w:rsid w:val="000856E8"/>
    <w:rsid w:val="00086A85"/>
    <w:rsid w:val="000901EE"/>
    <w:rsid w:val="00090A88"/>
    <w:rsid w:val="00091F2D"/>
    <w:rsid w:val="00092326"/>
    <w:rsid w:val="00092442"/>
    <w:rsid w:val="000928CE"/>
    <w:rsid w:val="0009511E"/>
    <w:rsid w:val="00095C50"/>
    <w:rsid w:val="00095C91"/>
    <w:rsid w:val="00095CAA"/>
    <w:rsid w:val="0009750C"/>
    <w:rsid w:val="00097928"/>
    <w:rsid w:val="000A087F"/>
    <w:rsid w:val="000A140F"/>
    <w:rsid w:val="000A3032"/>
    <w:rsid w:val="000A43A9"/>
    <w:rsid w:val="000A66CD"/>
    <w:rsid w:val="000A69E7"/>
    <w:rsid w:val="000B027A"/>
    <w:rsid w:val="000B120A"/>
    <w:rsid w:val="000B12AE"/>
    <w:rsid w:val="000B1733"/>
    <w:rsid w:val="000B253A"/>
    <w:rsid w:val="000B27F0"/>
    <w:rsid w:val="000B2E00"/>
    <w:rsid w:val="000B3560"/>
    <w:rsid w:val="000B39ED"/>
    <w:rsid w:val="000B4E7F"/>
    <w:rsid w:val="000B4F30"/>
    <w:rsid w:val="000B6560"/>
    <w:rsid w:val="000B6B24"/>
    <w:rsid w:val="000B6BBF"/>
    <w:rsid w:val="000B7002"/>
    <w:rsid w:val="000B7A96"/>
    <w:rsid w:val="000C06D9"/>
    <w:rsid w:val="000C1E1B"/>
    <w:rsid w:val="000C336F"/>
    <w:rsid w:val="000C46AE"/>
    <w:rsid w:val="000C5A0D"/>
    <w:rsid w:val="000C5D6B"/>
    <w:rsid w:val="000D03D1"/>
    <w:rsid w:val="000D20AC"/>
    <w:rsid w:val="000D3281"/>
    <w:rsid w:val="000D4447"/>
    <w:rsid w:val="000D4A60"/>
    <w:rsid w:val="000D4AAB"/>
    <w:rsid w:val="000D59A9"/>
    <w:rsid w:val="000D61A8"/>
    <w:rsid w:val="000E0432"/>
    <w:rsid w:val="000E06D8"/>
    <w:rsid w:val="000E0B4C"/>
    <w:rsid w:val="000E0DD7"/>
    <w:rsid w:val="000E0E2C"/>
    <w:rsid w:val="000E1554"/>
    <w:rsid w:val="000E1F55"/>
    <w:rsid w:val="000E2CC0"/>
    <w:rsid w:val="000E50CC"/>
    <w:rsid w:val="000E664C"/>
    <w:rsid w:val="000E75E3"/>
    <w:rsid w:val="000F2399"/>
    <w:rsid w:val="000F260E"/>
    <w:rsid w:val="000F2906"/>
    <w:rsid w:val="000F340D"/>
    <w:rsid w:val="000F5952"/>
    <w:rsid w:val="000F64E4"/>
    <w:rsid w:val="000F6A3F"/>
    <w:rsid w:val="000F6B31"/>
    <w:rsid w:val="000F6CD4"/>
    <w:rsid w:val="000F7EDE"/>
    <w:rsid w:val="0010322E"/>
    <w:rsid w:val="00104223"/>
    <w:rsid w:val="001051BF"/>
    <w:rsid w:val="00106545"/>
    <w:rsid w:val="001075A0"/>
    <w:rsid w:val="001077EE"/>
    <w:rsid w:val="00107860"/>
    <w:rsid w:val="001104E6"/>
    <w:rsid w:val="00110818"/>
    <w:rsid w:val="00110CEC"/>
    <w:rsid w:val="001114E0"/>
    <w:rsid w:val="00112248"/>
    <w:rsid w:val="00113DCB"/>
    <w:rsid w:val="001142FE"/>
    <w:rsid w:val="0011458D"/>
    <w:rsid w:val="00114968"/>
    <w:rsid w:val="00115EFE"/>
    <w:rsid w:val="00116167"/>
    <w:rsid w:val="00117759"/>
    <w:rsid w:val="00120FF6"/>
    <w:rsid w:val="0012180B"/>
    <w:rsid w:val="00121871"/>
    <w:rsid w:val="001223E9"/>
    <w:rsid w:val="00122436"/>
    <w:rsid w:val="00122950"/>
    <w:rsid w:val="00122D42"/>
    <w:rsid w:val="001267AA"/>
    <w:rsid w:val="0012688E"/>
    <w:rsid w:val="0012733D"/>
    <w:rsid w:val="00130BD0"/>
    <w:rsid w:val="0013124E"/>
    <w:rsid w:val="0013237E"/>
    <w:rsid w:val="00133E1E"/>
    <w:rsid w:val="001342E3"/>
    <w:rsid w:val="0013538B"/>
    <w:rsid w:val="00136075"/>
    <w:rsid w:val="001361ED"/>
    <w:rsid w:val="00136EC6"/>
    <w:rsid w:val="00137DD9"/>
    <w:rsid w:val="0014007D"/>
    <w:rsid w:val="0014044E"/>
    <w:rsid w:val="00140A3B"/>
    <w:rsid w:val="00141823"/>
    <w:rsid w:val="00141DD2"/>
    <w:rsid w:val="001423FE"/>
    <w:rsid w:val="001428D1"/>
    <w:rsid w:val="00142D7A"/>
    <w:rsid w:val="00143472"/>
    <w:rsid w:val="00144CE1"/>
    <w:rsid w:val="00145147"/>
    <w:rsid w:val="00145423"/>
    <w:rsid w:val="001460BE"/>
    <w:rsid w:val="001463B2"/>
    <w:rsid w:val="00146B58"/>
    <w:rsid w:val="00146C9F"/>
    <w:rsid w:val="001475FA"/>
    <w:rsid w:val="00147CDF"/>
    <w:rsid w:val="00151246"/>
    <w:rsid w:val="00151651"/>
    <w:rsid w:val="0015289A"/>
    <w:rsid w:val="00152911"/>
    <w:rsid w:val="00153972"/>
    <w:rsid w:val="001539C9"/>
    <w:rsid w:val="00153AD4"/>
    <w:rsid w:val="00153C9A"/>
    <w:rsid w:val="00153E93"/>
    <w:rsid w:val="0015476A"/>
    <w:rsid w:val="00154E9D"/>
    <w:rsid w:val="001552F0"/>
    <w:rsid w:val="00155B80"/>
    <w:rsid w:val="00155DA8"/>
    <w:rsid w:val="0015648D"/>
    <w:rsid w:val="00156F85"/>
    <w:rsid w:val="0015774C"/>
    <w:rsid w:val="0016007C"/>
    <w:rsid w:val="00160474"/>
    <w:rsid w:val="0016137F"/>
    <w:rsid w:val="00161973"/>
    <w:rsid w:val="00162B9C"/>
    <w:rsid w:val="001630B0"/>
    <w:rsid w:val="00164E99"/>
    <w:rsid w:val="001669D5"/>
    <w:rsid w:val="00166F11"/>
    <w:rsid w:val="0017179B"/>
    <w:rsid w:val="00171AFC"/>
    <w:rsid w:val="00171BEC"/>
    <w:rsid w:val="00172098"/>
    <w:rsid w:val="00172661"/>
    <w:rsid w:val="00172A6B"/>
    <w:rsid w:val="00174469"/>
    <w:rsid w:val="00174795"/>
    <w:rsid w:val="00174D51"/>
    <w:rsid w:val="001754F6"/>
    <w:rsid w:val="001760C6"/>
    <w:rsid w:val="001770CD"/>
    <w:rsid w:val="001771D2"/>
    <w:rsid w:val="00177631"/>
    <w:rsid w:val="00177B5B"/>
    <w:rsid w:val="00177BB2"/>
    <w:rsid w:val="0018099B"/>
    <w:rsid w:val="00180FB3"/>
    <w:rsid w:val="001814FA"/>
    <w:rsid w:val="00181C58"/>
    <w:rsid w:val="00182E19"/>
    <w:rsid w:val="00182FC6"/>
    <w:rsid w:val="001830D5"/>
    <w:rsid w:val="001832B4"/>
    <w:rsid w:val="0018348A"/>
    <w:rsid w:val="001835B1"/>
    <w:rsid w:val="0018368A"/>
    <w:rsid w:val="00183A2F"/>
    <w:rsid w:val="0018441D"/>
    <w:rsid w:val="00184E43"/>
    <w:rsid w:val="00185BB8"/>
    <w:rsid w:val="00185DC6"/>
    <w:rsid w:val="001862D1"/>
    <w:rsid w:val="00186A6C"/>
    <w:rsid w:val="00186B35"/>
    <w:rsid w:val="0018736A"/>
    <w:rsid w:val="00187E29"/>
    <w:rsid w:val="001909DE"/>
    <w:rsid w:val="00190F24"/>
    <w:rsid w:val="00190F5B"/>
    <w:rsid w:val="00191942"/>
    <w:rsid w:val="001919BC"/>
    <w:rsid w:val="00191B17"/>
    <w:rsid w:val="001928F3"/>
    <w:rsid w:val="0019436A"/>
    <w:rsid w:val="0019501E"/>
    <w:rsid w:val="001951A5"/>
    <w:rsid w:val="00195AA6"/>
    <w:rsid w:val="0019617A"/>
    <w:rsid w:val="0019625F"/>
    <w:rsid w:val="001A01C9"/>
    <w:rsid w:val="001A0A3C"/>
    <w:rsid w:val="001A0D0F"/>
    <w:rsid w:val="001A0FCB"/>
    <w:rsid w:val="001A14E5"/>
    <w:rsid w:val="001A1A47"/>
    <w:rsid w:val="001A1E3E"/>
    <w:rsid w:val="001A2CAA"/>
    <w:rsid w:val="001A2FC9"/>
    <w:rsid w:val="001A3724"/>
    <w:rsid w:val="001A411C"/>
    <w:rsid w:val="001A4BC4"/>
    <w:rsid w:val="001A524E"/>
    <w:rsid w:val="001A5940"/>
    <w:rsid w:val="001A5F68"/>
    <w:rsid w:val="001A6262"/>
    <w:rsid w:val="001A6CF0"/>
    <w:rsid w:val="001A76E4"/>
    <w:rsid w:val="001A78F8"/>
    <w:rsid w:val="001A7AA5"/>
    <w:rsid w:val="001B008C"/>
    <w:rsid w:val="001B0EE4"/>
    <w:rsid w:val="001B129A"/>
    <w:rsid w:val="001B1842"/>
    <w:rsid w:val="001B18ED"/>
    <w:rsid w:val="001B2BA2"/>
    <w:rsid w:val="001B3833"/>
    <w:rsid w:val="001B3978"/>
    <w:rsid w:val="001B47F9"/>
    <w:rsid w:val="001B5DF5"/>
    <w:rsid w:val="001B64D9"/>
    <w:rsid w:val="001B6DB2"/>
    <w:rsid w:val="001B74FB"/>
    <w:rsid w:val="001C0512"/>
    <w:rsid w:val="001C1F11"/>
    <w:rsid w:val="001C1FD3"/>
    <w:rsid w:val="001C20C3"/>
    <w:rsid w:val="001C20E7"/>
    <w:rsid w:val="001C21C5"/>
    <w:rsid w:val="001C24B6"/>
    <w:rsid w:val="001C29C9"/>
    <w:rsid w:val="001C2BAF"/>
    <w:rsid w:val="001C2FEC"/>
    <w:rsid w:val="001C3764"/>
    <w:rsid w:val="001C4055"/>
    <w:rsid w:val="001C447E"/>
    <w:rsid w:val="001C4E2F"/>
    <w:rsid w:val="001C4E38"/>
    <w:rsid w:val="001C4E47"/>
    <w:rsid w:val="001C5ECC"/>
    <w:rsid w:val="001C7EBB"/>
    <w:rsid w:val="001D132E"/>
    <w:rsid w:val="001D1869"/>
    <w:rsid w:val="001D2220"/>
    <w:rsid w:val="001D2B5D"/>
    <w:rsid w:val="001D3619"/>
    <w:rsid w:val="001D3656"/>
    <w:rsid w:val="001D3A52"/>
    <w:rsid w:val="001D4444"/>
    <w:rsid w:val="001D48BB"/>
    <w:rsid w:val="001D49A2"/>
    <w:rsid w:val="001D5808"/>
    <w:rsid w:val="001D6656"/>
    <w:rsid w:val="001D6D69"/>
    <w:rsid w:val="001D7933"/>
    <w:rsid w:val="001D7EBB"/>
    <w:rsid w:val="001E0C86"/>
    <w:rsid w:val="001E0FAF"/>
    <w:rsid w:val="001E1A23"/>
    <w:rsid w:val="001E218B"/>
    <w:rsid w:val="001E3755"/>
    <w:rsid w:val="001E3C82"/>
    <w:rsid w:val="001E3CFB"/>
    <w:rsid w:val="001E4065"/>
    <w:rsid w:val="001E5932"/>
    <w:rsid w:val="001E5FE1"/>
    <w:rsid w:val="001F079A"/>
    <w:rsid w:val="001F0E12"/>
    <w:rsid w:val="001F0EAE"/>
    <w:rsid w:val="001F21F1"/>
    <w:rsid w:val="001F339E"/>
    <w:rsid w:val="001F4E22"/>
    <w:rsid w:val="001F557A"/>
    <w:rsid w:val="001F55CF"/>
    <w:rsid w:val="001F5D29"/>
    <w:rsid w:val="00202A2D"/>
    <w:rsid w:val="00202ED4"/>
    <w:rsid w:val="00203C39"/>
    <w:rsid w:val="00204634"/>
    <w:rsid w:val="00204A39"/>
    <w:rsid w:val="0020535E"/>
    <w:rsid w:val="0020559C"/>
    <w:rsid w:val="00206291"/>
    <w:rsid w:val="00210AD6"/>
    <w:rsid w:val="00211399"/>
    <w:rsid w:val="002113F3"/>
    <w:rsid w:val="00211D74"/>
    <w:rsid w:val="002121BB"/>
    <w:rsid w:val="00212D0E"/>
    <w:rsid w:val="00212D1C"/>
    <w:rsid w:val="0021395B"/>
    <w:rsid w:val="00213B2B"/>
    <w:rsid w:val="00213D60"/>
    <w:rsid w:val="00214B18"/>
    <w:rsid w:val="00215102"/>
    <w:rsid w:val="002151CD"/>
    <w:rsid w:val="0021626C"/>
    <w:rsid w:val="002167D1"/>
    <w:rsid w:val="00217035"/>
    <w:rsid w:val="002177CD"/>
    <w:rsid w:val="00217AFB"/>
    <w:rsid w:val="00217DF9"/>
    <w:rsid w:val="002205F9"/>
    <w:rsid w:val="00221080"/>
    <w:rsid w:val="00222557"/>
    <w:rsid w:val="00222A20"/>
    <w:rsid w:val="00222ADC"/>
    <w:rsid w:val="00224937"/>
    <w:rsid w:val="00224AF1"/>
    <w:rsid w:val="00224F7F"/>
    <w:rsid w:val="0022579F"/>
    <w:rsid w:val="002263A6"/>
    <w:rsid w:val="002269BE"/>
    <w:rsid w:val="002269D2"/>
    <w:rsid w:val="002300FC"/>
    <w:rsid w:val="002310CE"/>
    <w:rsid w:val="00231E9F"/>
    <w:rsid w:val="00231F18"/>
    <w:rsid w:val="00232B6F"/>
    <w:rsid w:val="00233212"/>
    <w:rsid w:val="002335D4"/>
    <w:rsid w:val="00234972"/>
    <w:rsid w:val="002358D5"/>
    <w:rsid w:val="00235B2B"/>
    <w:rsid w:val="00235FB7"/>
    <w:rsid w:val="00236E1B"/>
    <w:rsid w:val="0024075C"/>
    <w:rsid w:val="00240CB9"/>
    <w:rsid w:val="00241003"/>
    <w:rsid w:val="00241783"/>
    <w:rsid w:val="002430C4"/>
    <w:rsid w:val="00244228"/>
    <w:rsid w:val="002446D8"/>
    <w:rsid w:val="002457F0"/>
    <w:rsid w:val="00247A9F"/>
    <w:rsid w:val="00250588"/>
    <w:rsid w:val="00250673"/>
    <w:rsid w:val="00250E62"/>
    <w:rsid w:val="00253A04"/>
    <w:rsid w:val="002542A9"/>
    <w:rsid w:val="002549B8"/>
    <w:rsid w:val="00254DBF"/>
    <w:rsid w:val="002553A6"/>
    <w:rsid w:val="00255A1C"/>
    <w:rsid w:val="00255CF9"/>
    <w:rsid w:val="002564DD"/>
    <w:rsid w:val="002569B7"/>
    <w:rsid w:val="0025717C"/>
    <w:rsid w:val="0026027F"/>
    <w:rsid w:val="002606F0"/>
    <w:rsid w:val="00261A46"/>
    <w:rsid w:val="00261CCA"/>
    <w:rsid w:val="00261F58"/>
    <w:rsid w:val="002620D0"/>
    <w:rsid w:val="00262FA9"/>
    <w:rsid w:val="00263B14"/>
    <w:rsid w:val="00264908"/>
    <w:rsid w:val="00264DBF"/>
    <w:rsid w:val="0026552C"/>
    <w:rsid w:val="002668EA"/>
    <w:rsid w:val="00266ED5"/>
    <w:rsid w:val="002674E9"/>
    <w:rsid w:val="00267749"/>
    <w:rsid w:val="00270444"/>
    <w:rsid w:val="002705BF"/>
    <w:rsid w:val="00270C0E"/>
    <w:rsid w:val="00273912"/>
    <w:rsid w:val="002747B6"/>
    <w:rsid w:val="002771D5"/>
    <w:rsid w:val="0027743F"/>
    <w:rsid w:val="002777A3"/>
    <w:rsid w:val="00277DF4"/>
    <w:rsid w:val="00280825"/>
    <w:rsid w:val="0028109B"/>
    <w:rsid w:val="002813D1"/>
    <w:rsid w:val="0028181D"/>
    <w:rsid w:val="0028183B"/>
    <w:rsid w:val="00281BFE"/>
    <w:rsid w:val="00282D3B"/>
    <w:rsid w:val="00282FD9"/>
    <w:rsid w:val="00283C8B"/>
    <w:rsid w:val="00284EE4"/>
    <w:rsid w:val="0028512F"/>
    <w:rsid w:val="0028525A"/>
    <w:rsid w:val="00285271"/>
    <w:rsid w:val="0028641D"/>
    <w:rsid w:val="00286C08"/>
    <w:rsid w:val="00291801"/>
    <w:rsid w:val="0029386B"/>
    <w:rsid w:val="0029427B"/>
    <w:rsid w:val="00294A91"/>
    <w:rsid w:val="00296C27"/>
    <w:rsid w:val="00296C60"/>
    <w:rsid w:val="00296FA2"/>
    <w:rsid w:val="00297E47"/>
    <w:rsid w:val="002A0100"/>
    <w:rsid w:val="002A06B4"/>
    <w:rsid w:val="002A0F5D"/>
    <w:rsid w:val="002A1801"/>
    <w:rsid w:val="002A1A94"/>
    <w:rsid w:val="002A3100"/>
    <w:rsid w:val="002A43D9"/>
    <w:rsid w:val="002A4C9E"/>
    <w:rsid w:val="002A5BB2"/>
    <w:rsid w:val="002A5ECE"/>
    <w:rsid w:val="002A6146"/>
    <w:rsid w:val="002A7C82"/>
    <w:rsid w:val="002A7CBB"/>
    <w:rsid w:val="002B0395"/>
    <w:rsid w:val="002B1315"/>
    <w:rsid w:val="002B1A5D"/>
    <w:rsid w:val="002B1C2F"/>
    <w:rsid w:val="002B250E"/>
    <w:rsid w:val="002B3888"/>
    <w:rsid w:val="002B40B0"/>
    <w:rsid w:val="002B4DEE"/>
    <w:rsid w:val="002B60D4"/>
    <w:rsid w:val="002B63D0"/>
    <w:rsid w:val="002B65CB"/>
    <w:rsid w:val="002B698B"/>
    <w:rsid w:val="002B7085"/>
    <w:rsid w:val="002B737F"/>
    <w:rsid w:val="002B7C93"/>
    <w:rsid w:val="002C0228"/>
    <w:rsid w:val="002C0C0C"/>
    <w:rsid w:val="002C1C46"/>
    <w:rsid w:val="002C2361"/>
    <w:rsid w:val="002C2983"/>
    <w:rsid w:val="002C2DE1"/>
    <w:rsid w:val="002C3AB0"/>
    <w:rsid w:val="002C3E80"/>
    <w:rsid w:val="002C3EEE"/>
    <w:rsid w:val="002C4337"/>
    <w:rsid w:val="002C5F4D"/>
    <w:rsid w:val="002C63FE"/>
    <w:rsid w:val="002C6C26"/>
    <w:rsid w:val="002C7A46"/>
    <w:rsid w:val="002D09AC"/>
    <w:rsid w:val="002D39B6"/>
    <w:rsid w:val="002D4B96"/>
    <w:rsid w:val="002D5486"/>
    <w:rsid w:val="002D61E1"/>
    <w:rsid w:val="002D63E0"/>
    <w:rsid w:val="002D7263"/>
    <w:rsid w:val="002D7F71"/>
    <w:rsid w:val="002E0780"/>
    <w:rsid w:val="002E13AD"/>
    <w:rsid w:val="002E241C"/>
    <w:rsid w:val="002E28AF"/>
    <w:rsid w:val="002E3EFB"/>
    <w:rsid w:val="002E7BF2"/>
    <w:rsid w:val="002F0469"/>
    <w:rsid w:val="002F12D1"/>
    <w:rsid w:val="002F3BC3"/>
    <w:rsid w:val="002F4411"/>
    <w:rsid w:val="002F68B0"/>
    <w:rsid w:val="002F6C67"/>
    <w:rsid w:val="002F6FA5"/>
    <w:rsid w:val="002F714D"/>
    <w:rsid w:val="002F7A54"/>
    <w:rsid w:val="003017C0"/>
    <w:rsid w:val="00302047"/>
    <w:rsid w:val="00302265"/>
    <w:rsid w:val="00303635"/>
    <w:rsid w:val="003038E9"/>
    <w:rsid w:val="003045F6"/>
    <w:rsid w:val="00304A64"/>
    <w:rsid w:val="00305C47"/>
    <w:rsid w:val="003062A3"/>
    <w:rsid w:val="00306B42"/>
    <w:rsid w:val="00306D08"/>
    <w:rsid w:val="00307053"/>
    <w:rsid w:val="00307478"/>
    <w:rsid w:val="00307B8E"/>
    <w:rsid w:val="0031033B"/>
    <w:rsid w:val="00310824"/>
    <w:rsid w:val="00310F4A"/>
    <w:rsid w:val="003110C0"/>
    <w:rsid w:val="00312D0E"/>
    <w:rsid w:val="003130D9"/>
    <w:rsid w:val="00313AC6"/>
    <w:rsid w:val="00314050"/>
    <w:rsid w:val="00314451"/>
    <w:rsid w:val="0031462F"/>
    <w:rsid w:val="00314A7E"/>
    <w:rsid w:val="00314DA5"/>
    <w:rsid w:val="003154E9"/>
    <w:rsid w:val="00315807"/>
    <w:rsid w:val="00316045"/>
    <w:rsid w:val="003170B8"/>
    <w:rsid w:val="0031740A"/>
    <w:rsid w:val="00317688"/>
    <w:rsid w:val="003202F6"/>
    <w:rsid w:val="00321E42"/>
    <w:rsid w:val="00324646"/>
    <w:rsid w:val="00324664"/>
    <w:rsid w:val="00324E1E"/>
    <w:rsid w:val="003255D6"/>
    <w:rsid w:val="003258B9"/>
    <w:rsid w:val="00325958"/>
    <w:rsid w:val="0032600B"/>
    <w:rsid w:val="00326198"/>
    <w:rsid w:val="00326A93"/>
    <w:rsid w:val="00327CC3"/>
    <w:rsid w:val="003322D8"/>
    <w:rsid w:val="0033235B"/>
    <w:rsid w:val="00332D4B"/>
    <w:rsid w:val="00332F32"/>
    <w:rsid w:val="00333FCF"/>
    <w:rsid w:val="00335EF1"/>
    <w:rsid w:val="00336B90"/>
    <w:rsid w:val="003375CA"/>
    <w:rsid w:val="00340246"/>
    <w:rsid w:val="00340592"/>
    <w:rsid w:val="003407C8"/>
    <w:rsid w:val="00341267"/>
    <w:rsid w:val="00341772"/>
    <w:rsid w:val="00341C85"/>
    <w:rsid w:val="003436E4"/>
    <w:rsid w:val="00343CC1"/>
    <w:rsid w:val="00345097"/>
    <w:rsid w:val="0034563A"/>
    <w:rsid w:val="00345CDA"/>
    <w:rsid w:val="00346D36"/>
    <w:rsid w:val="00350B17"/>
    <w:rsid w:val="003514BD"/>
    <w:rsid w:val="00351870"/>
    <w:rsid w:val="00351F39"/>
    <w:rsid w:val="00352625"/>
    <w:rsid w:val="0035267E"/>
    <w:rsid w:val="003529FC"/>
    <w:rsid w:val="00352B99"/>
    <w:rsid w:val="00353714"/>
    <w:rsid w:val="003540EC"/>
    <w:rsid w:val="003556F2"/>
    <w:rsid w:val="00355ECE"/>
    <w:rsid w:val="00355ED1"/>
    <w:rsid w:val="0035631A"/>
    <w:rsid w:val="003572A8"/>
    <w:rsid w:val="003578BC"/>
    <w:rsid w:val="00361257"/>
    <w:rsid w:val="00361465"/>
    <w:rsid w:val="00361BD7"/>
    <w:rsid w:val="00363FBC"/>
    <w:rsid w:val="003644CA"/>
    <w:rsid w:val="00364AC4"/>
    <w:rsid w:val="00364D5D"/>
    <w:rsid w:val="00366ABE"/>
    <w:rsid w:val="00366C59"/>
    <w:rsid w:val="00370E07"/>
    <w:rsid w:val="00372CA4"/>
    <w:rsid w:val="00373102"/>
    <w:rsid w:val="00375924"/>
    <w:rsid w:val="00375DD2"/>
    <w:rsid w:val="00375F57"/>
    <w:rsid w:val="003760C2"/>
    <w:rsid w:val="003772B7"/>
    <w:rsid w:val="003807CC"/>
    <w:rsid w:val="003810BA"/>
    <w:rsid w:val="00381ED5"/>
    <w:rsid w:val="0038375B"/>
    <w:rsid w:val="0038378D"/>
    <w:rsid w:val="00383FE9"/>
    <w:rsid w:val="0038521C"/>
    <w:rsid w:val="003855E5"/>
    <w:rsid w:val="00386B9E"/>
    <w:rsid w:val="003873F8"/>
    <w:rsid w:val="0038780A"/>
    <w:rsid w:val="00391170"/>
    <w:rsid w:val="0039167A"/>
    <w:rsid w:val="00391D54"/>
    <w:rsid w:val="00392A2A"/>
    <w:rsid w:val="00392D29"/>
    <w:rsid w:val="00393FB5"/>
    <w:rsid w:val="00394292"/>
    <w:rsid w:val="0039484B"/>
    <w:rsid w:val="00394AFF"/>
    <w:rsid w:val="00394B86"/>
    <w:rsid w:val="00394E98"/>
    <w:rsid w:val="00395799"/>
    <w:rsid w:val="00395C28"/>
    <w:rsid w:val="003962FA"/>
    <w:rsid w:val="0039653D"/>
    <w:rsid w:val="003971A4"/>
    <w:rsid w:val="00397B1C"/>
    <w:rsid w:val="00397D0A"/>
    <w:rsid w:val="003A0171"/>
    <w:rsid w:val="003A0277"/>
    <w:rsid w:val="003A02A4"/>
    <w:rsid w:val="003A0548"/>
    <w:rsid w:val="003A0643"/>
    <w:rsid w:val="003A0A4C"/>
    <w:rsid w:val="003A0F8B"/>
    <w:rsid w:val="003A1656"/>
    <w:rsid w:val="003A2594"/>
    <w:rsid w:val="003A2E46"/>
    <w:rsid w:val="003A35D2"/>
    <w:rsid w:val="003A3D70"/>
    <w:rsid w:val="003A504C"/>
    <w:rsid w:val="003A6826"/>
    <w:rsid w:val="003A6886"/>
    <w:rsid w:val="003A72C1"/>
    <w:rsid w:val="003A76E3"/>
    <w:rsid w:val="003A7966"/>
    <w:rsid w:val="003A7BB3"/>
    <w:rsid w:val="003B0620"/>
    <w:rsid w:val="003B07A3"/>
    <w:rsid w:val="003B08A6"/>
    <w:rsid w:val="003B098A"/>
    <w:rsid w:val="003B0E22"/>
    <w:rsid w:val="003B1025"/>
    <w:rsid w:val="003B11A5"/>
    <w:rsid w:val="003B22C2"/>
    <w:rsid w:val="003B30CB"/>
    <w:rsid w:val="003B4A52"/>
    <w:rsid w:val="003B4A67"/>
    <w:rsid w:val="003B56CF"/>
    <w:rsid w:val="003B7F49"/>
    <w:rsid w:val="003B7FC5"/>
    <w:rsid w:val="003C0738"/>
    <w:rsid w:val="003C1FED"/>
    <w:rsid w:val="003C21D4"/>
    <w:rsid w:val="003C34FB"/>
    <w:rsid w:val="003C351D"/>
    <w:rsid w:val="003C3EDD"/>
    <w:rsid w:val="003C55E1"/>
    <w:rsid w:val="003C5FDB"/>
    <w:rsid w:val="003C7314"/>
    <w:rsid w:val="003D1417"/>
    <w:rsid w:val="003D1765"/>
    <w:rsid w:val="003D1F5D"/>
    <w:rsid w:val="003D3379"/>
    <w:rsid w:val="003D44D5"/>
    <w:rsid w:val="003D50FE"/>
    <w:rsid w:val="003D5875"/>
    <w:rsid w:val="003D5B42"/>
    <w:rsid w:val="003D6A73"/>
    <w:rsid w:val="003D73EA"/>
    <w:rsid w:val="003D7899"/>
    <w:rsid w:val="003E12F7"/>
    <w:rsid w:val="003E14EA"/>
    <w:rsid w:val="003E15FA"/>
    <w:rsid w:val="003E2C9B"/>
    <w:rsid w:val="003E2FD0"/>
    <w:rsid w:val="003E3B86"/>
    <w:rsid w:val="003E40A4"/>
    <w:rsid w:val="003E57F7"/>
    <w:rsid w:val="003E5D60"/>
    <w:rsid w:val="003E635A"/>
    <w:rsid w:val="003E6790"/>
    <w:rsid w:val="003E770F"/>
    <w:rsid w:val="003F0AB6"/>
    <w:rsid w:val="003F0C15"/>
    <w:rsid w:val="003F4938"/>
    <w:rsid w:val="003F49BC"/>
    <w:rsid w:val="003F6460"/>
    <w:rsid w:val="003F71A6"/>
    <w:rsid w:val="003F7D81"/>
    <w:rsid w:val="00400C48"/>
    <w:rsid w:val="0040131B"/>
    <w:rsid w:val="004013F4"/>
    <w:rsid w:val="00401ED4"/>
    <w:rsid w:val="00402058"/>
    <w:rsid w:val="00402BB0"/>
    <w:rsid w:val="00402E87"/>
    <w:rsid w:val="00403A00"/>
    <w:rsid w:val="00403D48"/>
    <w:rsid w:val="004048E5"/>
    <w:rsid w:val="00405262"/>
    <w:rsid w:val="004058F8"/>
    <w:rsid w:val="004058FA"/>
    <w:rsid w:val="0040723E"/>
    <w:rsid w:val="00407744"/>
    <w:rsid w:val="00410123"/>
    <w:rsid w:val="0041053B"/>
    <w:rsid w:val="004118E7"/>
    <w:rsid w:val="00411F05"/>
    <w:rsid w:val="0041326D"/>
    <w:rsid w:val="00413EF0"/>
    <w:rsid w:val="00415FB8"/>
    <w:rsid w:val="00416876"/>
    <w:rsid w:val="00416F5E"/>
    <w:rsid w:val="004217CB"/>
    <w:rsid w:val="00421CD8"/>
    <w:rsid w:val="00421D54"/>
    <w:rsid w:val="00421D89"/>
    <w:rsid w:val="00421DAE"/>
    <w:rsid w:val="00421EF6"/>
    <w:rsid w:val="00423FD1"/>
    <w:rsid w:val="004246F5"/>
    <w:rsid w:val="00424EF4"/>
    <w:rsid w:val="00425129"/>
    <w:rsid w:val="004253CC"/>
    <w:rsid w:val="004257C5"/>
    <w:rsid w:val="0042592D"/>
    <w:rsid w:val="00425D49"/>
    <w:rsid w:val="00425E28"/>
    <w:rsid w:val="00426B79"/>
    <w:rsid w:val="00427BB6"/>
    <w:rsid w:val="00427D83"/>
    <w:rsid w:val="00430F84"/>
    <w:rsid w:val="00431801"/>
    <w:rsid w:val="00431B51"/>
    <w:rsid w:val="00432181"/>
    <w:rsid w:val="00433BA2"/>
    <w:rsid w:val="00433D1C"/>
    <w:rsid w:val="004340AC"/>
    <w:rsid w:val="00435916"/>
    <w:rsid w:val="00435A3D"/>
    <w:rsid w:val="00435F11"/>
    <w:rsid w:val="004375D6"/>
    <w:rsid w:val="00437DD4"/>
    <w:rsid w:val="004403A7"/>
    <w:rsid w:val="00440836"/>
    <w:rsid w:val="00440D56"/>
    <w:rsid w:val="0044145A"/>
    <w:rsid w:val="004419D1"/>
    <w:rsid w:val="00443A0B"/>
    <w:rsid w:val="00443B53"/>
    <w:rsid w:val="00443C3E"/>
    <w:rsid w:val="00444538"/>
    <w:rsid w:val="004449F7"/>
    <w:rsid w:val="004451B9"/>
    <w:rsid w:val="00445DAD"/>
    <w:rsid w:val="00447C73"/>
    <w:rsid w:val="00450B48"/>
    <w:rsid w:val="00451941"/>
    <w:rsid w:val="00451AE1"/>
    <w:rsid w:val="004538DA"/>
    <w:rsid w:val="0045577C"/>
    <w:rsid w:val="00455A20"/>
    <w:rsid w:val="0045645C"/>
    <w:rsid w:val="00457124"/>
    <w:rsid w:val="0045746A"/>
    <w:rsid w:val="004579E0"/>
    <w:rsid w:val="00462117"/>
    <w:rsid w:val="00463106"/>
    <w:rsid w:val="00463915"/>
    <w:rsid w:val="00463954"/>
    <w:rsid w:val="00463F37"/>
    <w:rsid w:val="00464A23"/>
    <w:rsid w:val="004658E5"/>
    <w:rsid w:val="00466037"/>
    <w:rsid w:val="00466854"/>
    <w:rsid w:val="00466F01"/>
    <w:rsid w:val="00467010"/>
    <w:rsid w:val="0046720D"/>
    <w:rsid w:val="00467D2C"/>
    <w:rsid w:val="004700FA"/>
    <w:rsid w:val="00470CA4"/>
    <w:rsid w:val="00470DCA"/>
    <w:rsid w:val="00471B83"/>
    <w:rsid w:val="00472F57"/>
    <w:rsid w:val="00473098"/>
    <w:rsid w:val="004734C0"/>
    <w:rsid w:val="00473CE4"/>
    <w:rsid w:val="004747DD"/>
    <w:rsid w:val="00474802"/>
    <w:rsid w:val="00474A44"/>
    <w:rsid w:val="00474DC2"/>
    <w:rsid w:val="004753D1"/>
    <w:rsid w:val="004754B9"/>
    <w:rsid w:val="00476581"/>
    <w:rsid w:val="00476726"/>
    <w:rsid w:val="004769BB"/>
    <w:rsid w:val="00477146"/>
    <w:rsid w:val="0047714A"/>
    <w:rsid w:val="00477627"/>
    <w:rsid w:val="00481513"/>
    <w:rsid w:val="0048166D"/>
    <w:rsid w:val="00481704"/>
    <w:rsid w:val="00482EF1"/>
    <w:rsid w:val="0048582E"/>
    <w:rsid w:val="00485A50"/>
    <w:rsid w:val="00485AA8"/>
    <w:rsid w:val="0048627A"/>
    <w:rsid w:val="004864CD"/>
    <w:rsid w:val="004866CC"/>
    <w:rsid w:val="00486856"/>
    <w:rsid w:val="00486BAA"/>
    <w:rsid w:val="00486BFC"/>
    <w:rsid w:val="00487F2B"/>
    <w:rsid w:val="00490466"/>
    <w:rsid w:val="00491512"/>
    <w:rsid w:val="00491D36"/>
    <w:rsid w:val="00492B50"/>
    <w:rsid w:val="00492DC7"/>
    <w:rsid w:val="00493AC4"/>
    <w:rsid w:val="00493ACE"/>
    <w:rsid w:val="00494532"/>
    <w:rsid w:val="00494923"/>
    <w:rsid w:val="00495DBF"/>
    <w:rsid w:val="004960DA"/>
    <w:rsid w:val="00497C89"/>
    <w:rsid w:val="004A031D"/>
    <w:rsid w:val="004A17C9"/>
    <w:rsid w:val="004A20A7"/>
    <w:rsid w:val="004A2EBB"/>
    <w:rsid w:val="004A46BA"/>
    <w:rsid w:val="004A46D2"/>
    <w:rsid w:val="004A47A5"/>
    <w:rsid w:val="004A52A9"/>
    <w:rsid w:val="004A52B9"/>
    <w:rsid w:val="004A534E"/>
    <w:rsid w:val="004A58D7"/>
    <w:rsid w:val="004A5AC5"/>
    <w:rsid w:val="004A6B7F"/>
    <w:rsid w:val="004B044F"/>
    <w:rsid w:val="004B0580"/>
    <w:rsid w:val="004B1477"/>
    <w:rsid w:val="004B216B"/>
    <w:rsid w:val="004B2CD0"/>
    <w:rsid w:val="004B2E40"/>
    <w:rsid w:val="004B3188"/>
    <w:rsid w:val="004B43D0"/>
    <w:rsid w:val="004B454E"/>
    <w:rsid w:val="004B5663"/>
    <w:rsid w:val="004B61AE"/>
    <w:rsid w:val="004B6826"/>
    <w:rsid w:val="004B692D"/>
    <w:rsid w:val="004B7E89"/>
    <w:rsid w:val="004C03CD"/>
    <w:rsid w:val="004C09F9"/>
    <w:rsid w:val="004C0CDD"/>
    <w:rsid w:val="004C1974"/>
    <w:rsid w:val="004C1D1F"/>
    <w:rsid w:val="004C3297"/>
    <w:rsid w:val="004C448C"/>
    <w:rsid w:val="004C4B6B"/>
    <w:rsid w:val="004C647C"/>
    <w:rsid w:val="004C7B4B"/>
    <w:rsid w:val="004D101C"/>
    <w:rsid w:val="004D138F"/>
    <w:rsid w:val="004D13C8"/>
    <w:rsid w:val="004D248E"/>
    <w:rsid w:val="004D24AE"/>
    <w:rsid w:val="004D27E3"/>
    <w:rsid w:val="004D2E43"/>
    <w:rsid w:val="004D3498"/>
    <w:rsid w:val="004D3502"/>
    <w:rsid w:val="004D396D"/>
    <w:rsid w:val="004D4835"/>
    <w:rsid w:val="004D5884"/>
    <w:rsid w:val="004D679B"/>
    <w:rsid w:val="004D6847"/>
    <w:rsid w:val="004D6CF8"/>
    <w:rsid w:val="004D753F"/>
    <w:rsid w:val="004E0790"/>
    <w:rsid w:val="004E0E86"/>
    <w:rsid w:val="004E1396"/>
    <w:rsid w:val="004E2756"/>
    <w:rsid w:val="004E2A1E"/>
    <w:rsid w:val="004E38AF"/>
    <w:rsid w:val="004E3E46"/>
    <w:rsid w:val="004E3FB8"/>
    <w:rsid w:val="004E524E"/>
    <w:rsid w:val="004E6240"/>
    <w:rsid w:val="004E70A8"/>
    <w:rsid w:val="004E73DF"/>
    <w:rsid w:val="004E7F8F"/>
    <w:rsid w:val="004F028D"/>
    <w:rsid w:val="004F27E2"/>
    <w:rsid w:val="004F2B7F"/>
    <w:rsid w:val="004F4239"/>
    <w:rsid w:val="004F4DB8"/>
    <w:rsid w:val="004F5F33"/>
    <w:rsid w:val="004F6E1C"/>
    <w:rsid w:val="00500145"/>
    <w:rsid w:val="00500C6D"/>
    <w:rsid w:val="00500F31"/>
    <w:rsid w:val="00501377"/>
    <w:rsid w:val="0050270D"/>
    <w:rsid w:val="00504129"/>
    <w:rsid w:val="00504B6B"/>
    <w:rsid w:val="005056C3"/>
    <w:rsid w:val="00505CF9"/>
    <w:rsid w:val="00505EA8"/>
    <w:rsid w:val="0050660F"/>
    <w:rsid w:val="00506DDD"/>
    <w:rsid w:val="005071C5"/>
    <w:rsid w:val="005102CD"/>
    <w:rsid w:val="005103B2"/>
    <w:rsid w:val="00510492"/>
    <w:rsid w:val="0051078E"/>
    <w:rsid w:val="005107F8"/>
    <w:rsid w:val="00510859"/>
    <w:rsid w:val="005114A9"/>
    <w:rsid w:val="0051269F"/>
    <w:rsid w:val="00512928"/>
    <w:rsid w:val="00513685"/>
    <w:rsid w:val="00514A62"/>
    <w:rsid w:val="00514AB6"/>
    <w:rsid w:val="00515D6D"/>
    <w:rsid w:val="00516182"/>
    <w:rsid w:val="00516BEA"/>
    <w:rsid w:val="005175B3"/>
    <w:rsid w:val="00520B82"/>
    <w:rsid w:val="00520C12"/>
    <w:rsid w:val="005212E3"/>
    <w:rsid w:val="00521443"/>
    <w:rsid w:val="00521CDF"/>
    <w:rsid w:val="00522C82"/>
    <w:rsid w:val="00523FC5"/>
    <w:rsid w:val="00524E6D"/>
    <w:rsid w:val="00524FF6"/>
    <w:rsid w:val="005258AC"/>
    <w:rsid w:val="00526F9E"/>
    <w:rsid w:val="00530C97"/>
    <w:rsid w:val="005316E3"/>
    <w:rsid w:val="005317D8"/>
    <w:rsid w:val="00531977"/>
    <w:rsid w:val="0053381F"/>
    <w:rsid w:val="00533C4B"/>
    <w:rsid w:val="00533E24"/>
    <w:rsid w:val="005352B8"/>
    <w:rsid w:val="00535582"/>
    <w:rsid w:val="00536BCA"/>
    <w:rsid w:val="00537348"/>
    <w:rsid w:val="00537BF0"/>
    <w:rsid w:val="00537C8E"/>
    <w:rsid w:val="0054033A"/>
    <w:rsid w:val="0054036D"/>
    <w:rsid w:val="005408A1"/>
    <w:rsid w:val="00542DA8"/>
    <w:rsid w:val="0054306A"/>
    <w:rsid w:val="005434B3"/>
    <w:rsid w:val="00543820"/>
    <w:rsid w:val="00545D71"/>
    <w:rsid w:val="00547200"/>
    <w:rsid w:val="0054720F"/>
    <w:rsid w:val="0055081A"/>
    <w:rsid w:val="00551AAE"/>
    <w:rsid w:val="00551D1D"/>
    <w:rsid w:val="0055245D"/>
    <w:rsid w:val="005536DD"/>
    <w:rsid w:val="00553945"/>
    <w:rsid w:val="005539F3"/>
    <w:rsid w:val="00553DFF"/>
    <w:rsid w:val="00554646"/>
    <w:rsid w:val="005556D6"/>
    <w:rsid w:val="00555C05"/>
    <w:rsid w:val="00560932"/>
    <w:rsid w:val="00560ADE"/>
    <w:rsid w:val="00561CB6"/>
    <w:rsid w:val="00561CB9"/>
    <w:rsid w:val="0056226F"/>
    <w:rsid w:val="005626E2"/>
    <w:rsid w:val="005629A7"/>
    <w:rsid w:val="00562E1E"/>
    <w:rsid w:val="00562FE1"/>
    <w:rsid w:val="00565806"/>
    <w:rsid w:val="00565C62"/>
    <w:rsid w:val="00565FC0"/>
    <w:rsid w:val="00567012"/>
    <w:rsid w:val="005673A5"/>
    <w:rsid w:val="00570DD8"/>
    <w:rsid w:val="0057203F"/>
    <w:rsid w:val="00576034"/>
    <w:rsid w:val="005765F8"/>
    <w:rsid w:val="00577421"/>
    <w:rsid w:val="00577715"/>
    <w:rsid w:val="00580E41"/>
    <w:rsid w:val="00581742"/>
    <w:rsid w:val="00581947"/>
    <w:rsid w:val="00581F74"/>
    <w:rsid w:val="0058292F"/>
    <w:rsid w:val="00582CC1"/>
    <w:rsid w:val="00583542"/>
    <w:rsid w:val="00583E1C"/>
    <w:rsid w:val="005871E7"/>
    <w:rsid w:val="0059057D"/>
    <w:rsid w:val="00590F24"/>
    <w:rsid w:val="00591D9E"/>
    <w:rsid w:val="005923EA"/>
    <w:rsid w:val="005927FD"/>
    <w:rsid w:val="00592D24"/>
    <w:rsid w:val="00593117"/>
    <w:rsid w:val="0059443F"/>
    <w:rsid w:val="0059466B"/>
    <w:rsid w:val="00594A59"/>
    <w:rsid w:val="0059506C"/>
    <w:rsid w:val="00596322"/>
    <w:rsid w:val="00596D3C"/>
    <w:rsid w:val="00597899"/>
    <w:rsid w:val="005A0529"/>
    <w:rsid w:val="005A10C7"/>
    <w:rsid w:val="005A138D"/>
    <w:rsid w:val="005A1C01"/>
    <w:rsid w:val="005A21EE"/>
    <w:rsid w:val="005A2EE2"/>
    <w:rsid w:val="005A39C1"/>
    <w:rsid w:val="005A3F36"/>
    <w:rsid w:val="005A5AFA"/>
    <w:rsid w:val="005A6460"/>
    <w:rsid w:val="005A6BFF"/>
    <w:rsid w:val="005B0A49"/>
    <w:rsid w:val="005B29E1"/>
    <w:rsid w:val="005B2B1B"/>
    <w:rsid w:val="005B370D"/>
    <w:rsid w:val="005B3B05"/>
    <w:rsid w:val="005B4055"/>
    <w:rsid w:val="005B562D"/>
    <w:rsid w:val="005B6888"/>
    <w:rsid w:val="005C20DE"/>
    <w:rsid w:val="005C3DFB"/>
    <w:rsid w:val="005C46CB"/>
    <w:rsid w:val="005C47F8"/>
    <w:rsid w:val="005C4CEF"/>
    <w:rsid w:val="005C5974"/>
    <w:rsid w:val="005C636F"/>
    <w:rsid w:val="005C6774"/>
    <w:rsid w:val="005C686C"/>
    <w:rsid w:val="005D0135"/>
    <w:rsid w:val="005D217F"/>
    <w:rsid w:val="005D21FA"/>
    <w:rsid w:val="005D3F0E"/>
    <w:rsid w:val="005D4758"/>
    <w:rsid w:val="005D5C66"/>
    <w:rsid w:val="005D694F"/>
    <w:rsid w:val="005D7359"/>
    <w:rsid w:val="005E0C6B"/>
    <w:rsid w:val="005E13A7"/>
    <w:rsid w:val="005E1724"/>
    <w:rsid w:val="005E1B6C"/>
    <w:rsid w:val="005E1E0D"/>
    <w:rsid w:val="005E34F3"/>
    <w:rsid w:val="005E3780"/>
    <w:rsid w:val="005E3F07"/>
    <w:rsid w:val="005E3F23"/>
    <w:rsid w:val="005E4A01"/>
    <w:rsid w:val="005E4AFE"/>
    <w:rsid w:val="005E5599"/>
    <w:rsid w:val="005E5936"/>
    <w:rsid w:val="005E700B"/>
    <w:rsid w:val="005E7B78"/>
    <w:rsid w:val="005E7C03"/>
    <w:rsid w:val="005F0CAC"/>
    <w:rsid w:val="005F1450"/>
    <w:rsid w:val="005F1A4A"/>
    <w:rsid w:val="005F25C7"/>
    <w:rsid w:val="005F3948"/>
    <w:rsid w:val="005F3B7F"/>
    <w:rsid w:val="005F5390"/>
    <w:rsid w:val="005F5A04"/>
    <w:rsid w:val="005F746C"/>
    <w:rsid w:val="005F7A2F"/>
    <w:rsid w:val="005F7F53"/>
    <w:rsid w:val="00600A7C"/>
    <w:rsid w:val="00600D1F"/>
    <w:rsid w:val="0060166A"/>
    <w:rsid w:val="00601B72"/>
    <w:rsid w:val="0060219D"/>
    <w:rsid w:val="0060268F"/>
    <w:rsid w:val="00602A54"/>
    <w:rsid w:val="00605782"/>
    <w:rsid w:val="00605C13"/>
    <w:rsid w:val="00605EEB"/>
    <w:rsid w:val="00606165"/>
    <w:rsid w:val="00606B9F"/>
    <w:rsid w:val="00606D3B"/>
    <w:rsid w:val="00607824"/>
    <w:rsid w:val="00610096"/>
    <w:rsid w:val="006103DD"/>
    <w:rsid w:val="00610D8A"/>
    <w:rsid w:val="00611EBC"/>
    <w:rsid w:val="00611F98"/>
    <w:rsid w:val="006124D7"/>
    <w:rsid w:val="0061262F"/>
    <w:rsid w:val="00612D2A"/>
    <w:rsid w:val="0061379B"/>
    <w:rsid w:val="00615126"/>
    <w:rsid w:val="00615E10"/>
    <w:rsid w:val="0061725D"/>
    <w:rsid w:val="006176BC"/>
    <w:rsid w:val="00622121"/>
    <w:rsid w:val="00623940"/>
    <w:rsid w:val="006247AF"/>
    <w:rsid w:val="00625653"/>
    <w:rsid w:val="00625C71"/>
    <w:rsid w:val="006260A9"/>
    <w:rsid w:val="00626882"/>
    <w:rsid w:val="006268CB"/>
    <w:rsid w:val="00627BE9"/>
    <w:rsid w:val="00627EAC"/>
    <w:rsid w:val="00630EBC"/>
    <w:rsid w:val="006310EE"/>
    <w:rsid w:val="00631A34"/>
    <w:rsid w:val="00633145"/>
    <w:rsid w:val="00635330"/>
    <w:rsid w:val="00635A62"/>
    <w:rsid w:val="00635D2F"/>
    <w:rsid w:val="00635FCA"/>
    <w:rsid w:val="00636EDA"/>
    <w:rsid w:val="00637F3C"/>
    <w:rsid w:val="006402DB"/>
    <w:rsid w:val="00640938"/>
    <w:rsid w:val="0064100C"/>
    <w:rsid w:val="00641187"/>
    <w:rsid w:val="006414B0"/>
    <w:rsid w:val="00641AB3"/>
    <w:rsid w:val="00642018"/>
    <w:rsid w:val="006421B0"/>
    <w:rsid w:val="00643113"/>
    <w:rsid w:val="00644787"/>
    <w:rsid w:val="0064680D"/>
    <w:rsid w:val="00647768"/>
    <w:rsid w:val="006479F5"/>
    <w:rsid w:val="00647EB0"/>
    <w:rsid w:val="006513FF"/>
    <w:rsid w:val="00651C8F"/>
    <w:rsid w:val="00651E6A"/>
    <w:rsid w:val="00653012"/>
    <w:rsid w:val="00653B63"/>
    <w:rsid w:val="006540C2"/>
    <w:rsid w:val="0065537D"/>
    <w:rsid w:val="006558F8"/>
    <w:rsid w:val="00655C90"/>
    <w:rsid w:val="00657BF3"/>
    <w:rsid w:val="00657D26"/>
    <w:rsid w:val="00657DEA"/>
    <w:rsid w:val="00660E38"/>
    <w:rsid w:val="00661C71"/>
    <w:rsid w:val="0066248E"/>
    <w:rsid w:val="00662669"/>
    <w:rsid w:val="00662724"/>
    <w:rsid w:val="00662788"/>
    <w:rsid w:val="006637FD"/>
    <w:rsid w:val="00663984"/>
    <w:rsid w:val="0066519F"/>
    <w:rsid w:val="006721F6"/>
    <w:rsid w:val="006724E9"/>
    <w:rsid w:val="00672FC0"/>
    <w:rsid w:val="00673213"/>
    <w:rsid w:val="00673E82"/>
    <w:rsid w:val="006748BC"/>
    <w:rsid w:val="00674D57"/>
    <w:rsid w:val="00677185"/>
    <w:rsid w:val="0067793A"/>
    <w:rsid w:val="00677A69"/>
    <w:rsid w:val="00677C0A"/>
    <w:rsid w:val="0068132E"/>
    <w:rsid w:val="0068226A"/>
    <w:rsid w:val="0068260C"/>
    <w:rsid w:val="0068462B"/>
    <w:rsid w:val="00685314"/>
    <w:rsid w:val="00685668"/>
    <w:rsid w:val="00685834"/>
    <w:rsid w:val="00685CD2"/>
    <w:rsid w:val="00685FDC"/>
    <w:rsid w:val="006870DC"/>
    <w:rsid w:val="00687584"/>
    <w:rsid w:val="0069080F"/>
    <w:rsid w:val="00690A11"/>
    <w:rsid w:val="006914E4"/>
    <w:rsid w:val="00692002"/>
    <w:rsid w:val="006921E9"/>
    <w:rsid w:val="0069249B"/>
    <w:rsid w:val="00692C2D"/>
    <w:rsid w:val="00692F4E"/>
    <w:rsid w:val="006937EB"/>
    <w:rsid w:val="006942C7"/>
    <w:rsid w:val="006947BF"/>
    <w:rsid w:val="006952CC"/>
    <w:rsid w:val="006964B8"/>
    <w:rsid w:val="006966A4"/>
    <w:rsid w:val="006970BB"/>
    <w:rsid w:val="006A174A"/>
    <w:rsid w:val="006A1876"/>
    <w:rsid w:val="006A1B8A"/>
    <w:rsid w:val="006A4797"/>
    <w:rsid w:val="006A5841"/>
    <w:rsid w:val="006A60E7"/>
    <w:rsid w:val="006A6D24"/>
    <w:rsid w:val="006A7AFD"/>
    <w:rsid w:val="006B015F"/>
    <w:rsid w:val="006B036E"/>
    <w:rsid w:val="006B1917"/>
    <w:rsid w:val="006B34D8"/>
    <w:rsid w:val="006B3CA5"/>
    <w:rsid w:val="006B4C30"/>
    <w:rsid w:val="006B4D52"/>
    <w:rsid w:val="006B51B5"/>
    <w:rsid w:val="006B5AF3"/>
    <w:rsid w:val="006C12F9"/>
    <w:rsid w:val="006C1C8A"/>
    <w:rsid w:val="006C20B7"/>
    <w:rsid w:val="006C2B3C"/>
    <w:rsid w:val="006C39B7"/>
    <w:rsid w:val="006C3CBE"/>
    <w:rsid w:val="006C456F"/>
    <w:rsid w:val="006C49DD"/>
    <w:rsid w:val="006C4E80"/>
    <w:rsid w:val="006C55C6"/>
    <w:rsid w:val="006C7CEE"/>
    <w:rsid w:val="006D001D"/>
    <w:rsid w:val="006D0C43"/>
    <w:rsid w:val="006D21FA"/>
    <w:rsid w:val="006D26FB"/>
    <w:rsid w:val="006D3179"/>
    <w:rsid w:val="006D3209"/>
    <w:rsid w:val="006D3CEA"/>
    <w:rsid w:val="006D7ADA"/>
    <w:rsid w:val="006D7AF8"/>
    <w:rsid w:val="006E06DB"/>
    <w:rsid w:val="006E06E6"/>
    <w:rsid w:val="006E1752"/>
    <w:rsid w:val="006E1760"/>
    <w:rsid w:val="006E24EE"/>
    <w:rsid w:val="006E4028"/>
    <w:rsid w:val="006E4D5B"/>
    <w:rsid w:val="006E4EEF"/>
    <w:rsid w:val="006E529D"/>
    <w:rsid w:val="006E6438"/>
    <w:rsid w:val="006E69C0"/>
    <w:rsid w:val="006E73E1"/>
    <w:rsid w:val="006E7E75"/>
    <w:rsid w:val="006F0BDF"/>
    <w:rsid w:val="006F15CA"/>
    <w:rsid w:val="006F178C"/>
    <w:rsid w:val="006F190A"/>
    <w:rsid w:val="006F3192"/>
    <w:rsid w:val="006F32B2"/>
    <w:rsid w:val="006F3E30"/>
    <w:rsid w:val="006F4442"/>
    <w:rsid w:val="006F470F"/>
    <w:rsid w:val="006F58D7"/>
    <w:rsid w:val="00701114"/>
    <w:rsid w:val="00701179"/>
    <w:rsid w:val="00701239"/>
    <w:rsid w:val="00703536"/>
    <w:rsid w:val="00703BE0"/>
    <w:rsid w:val="00704141"/>
    <w:rsid w:val="00704D08"/>
    <w:rsid w:val="00704F15"/>
    <w:rsid w:val="00706000"/>
    <w:rsid w:val="0070654D"/>
    <w:rsid w:val="00707573"/>
    <w:rsid w:val="00710137"/>
    <w:rsid w:val="0071042A"/>
    <w:rsid w:val="007117D3"/>
    <w:rsid w:val="00711952"/>
    <w:rsid w:val="00711A8F"/>
    <w:rsid w:val="00711D56"/>
    <w:rsid w:val="007128C7"/>
    <w:rsid w:val="00712F61"/>
    <w:rsid w:val="00712F6F"/>
    <w:rsid w:val="00713EFB"/>
    <w:rsid w:val="00713F2E"/>
    <w:rsid w:val="007148AA"/>
    <w:rsid w:val="00715AB0"/>
    <w:rsid w:val="00716A0C"/>
    <w:rsid w:val="00716AEA"/>
    <w:rsid w:val="007171D1"/>
    <w:rsid w:val="00717DBB"/>
    <w:rsid w:val="00720589"/>
    <w:rsid w:val="00720A5C"/>
    <w:rsid w:val="00721DF8"/>
    <w:rsid w:val="00721F89"/>
    <w:rsid w:val="00722BD8"/>
    <w:rsid w:val="007230B0"/>
    <w:rsid w:val="00727563"/>
    <w:rsid w:val="00727944"/>
    <w:rsid w:val="0073094D"/>
    <w:rsid w:val="00730BCF"/>
    <w:rsid w:val="007325F1"/>
    <w:rsid w:val="00734165"/>
    <w:rsid w:val="00734609"/>
    <w:rsid w:val="00734DB2"/>
    <w:rsid w:val="00736037"/>
    <w:rsid w:val="0073797F"/>
    <w:rsid w:val="00737F55"/>
    <w:rsid w:val="007401BA"/>
    <w:rsid w:val="00740740"/>
    <w:rsid w:val="00742EB3"/>
    <w:rsid w:val="00743B3E"/>
    <w:rsid w:val="00743F87"/>
    <w:rsid w:val="0074421B"/>
    <w:rsid w:val="007444D5"/>
    <w:rsid w:val="00744CF0"/>
    <w:rsid w:val="0074500F"/>
    <w:rsid w:val="00745C78"/>
    <w:rsid w:val="0074608C"/>
    <w:rsid w:val="00746650"/>
    <w:rsid w:val="00746701"/>
    <w:rsid w:val="00746B3C"/>
    <w:rsid w:val="00747452"/>
    <w:rsid w:val="00753315"/>
    <w:rsid w:val="0075343D"/>
    <w:rsid w:val="00756249"/>
    <w:rsid w:val="00756CAB"/>
    <w:rsid w:val="00757FCA"/>
    <w:rsid w:val="0076000F"/>
    <w:rsid w:val="00760A71"/>
    <w:rsid w:val="00763585"/>
    <w:rsid w:val="00763E77"/>
    <w:rsid w:val="00764536"/>
    <w:rsid w:val="00764CBB"/>
    <w:rsid w:val="007653E2"/>
    <w:rsid w:val="0076703E"/>
    <w:rsid w:val="007679AB"/>
    <w:rsid w:val="00770E4D"/>
    <w:rsid w:val="0077104B"/>
    <w:rsid w:val="007711C8"/>
    <w:rsid w:val="00771736"/>
    <w:rsid w:val="007718F9"/>
    <w:rsid w:val="00772CAB"/>
    <w:rsid w:val="00772F08"/>
    <w:rsid w:val="00773883"/>
    <w:rsid w:val="00775312"/>
    <w:rsid w:val="007765E6"/>
    <w:rsid w:val="00776A2F"/>
    <w:rsid w:val="0077762B"/>
    <w:rsid w:val="00777C60"/>
    <w:rsid w:val="00780E72"/>
    <w:rsid w:val="00782031"/>
    <w:rsid w:val="007829FC"/>
    <w:rsid w:val="0078313F"/>
    <w:rsid w:val="0078324A"/>
    <w:rsid w:val="0078472E"/>
    <w:rsid w:val="00784D66"/>
    <w:rsid w:val="007859B6"/>
    <w:rsid w:val="00785EF7"/>
    <w:rsid w:val="00786625"/>
    <w:rsid w:val="00790162"/>
    <w:rsid w:val="00790692"/>
    <w:rsid w:val="007915D9"/>
    <w:rsid w:val="00791CDC"/>
    <w:rsid w:val="00792557"/>
    <w:rsid w:val="007926D9"/>
    <w:rsid w:val="00792DA5"/>
    <w:rsid w:val="007936E9"/>
    <w:rsid w:val="0079376C"/>
    <w:rsid w:val="00793B32"/>
    <w:rsid w:val="00794764"/>
    <w:rsid w:val="007949F0"/>
    <w:rsid w:val="00794B52"/>
    <w:rsid w:val="00795041"/>
    <w:rsid w:val="007959D8"/>
    <w:rsid w:val="00795FAA"/>
    <w:rsid w:val="0079709A"/>
    <w:rsid w:val="007972AA"/>
    <w:rsid w:val="0079790A"/>
    <w:rsid w:val="00797EAE"/>
    <w:rsid w:val="007A12C7"/>
    <w:rsid w:val="007A1556"/>
    <w:rsid w:val="007A178C"/>
    <w:rsid w:val="007A2D36"/>
    <w:rsid w:val="007A33D9"/>
    <w:rsid w:val="007A4173"/>
    <w:rsid w:val="007A4A85"/>
    <w:rsid w:val="007A4EDA"/>
    <w:rsid w:val="007A57E4"/>
    <w:rsid w:val="007A7BED"/>
    <w:rsid w:val="007A7FB3"/>
    <w:rsid w:val="007A7FBA"/>
    <w:rsid w:val="007B06C1"/>
    <w:rsid w:val="007B0937"/>
    <w:rsid w:val="007B1402"/>
    <w:rsid w:val="007B15A7"/>
    <w:rsid w:val="007B37B3"/>
    <w:rsid w:val="007B3CBB"/>
    <w:rsid w:val="007B42D4"/>
    <w:rsid w:val="007B4AD6"/>
    <w:rsid w:val="007B5A59"/>
    <w:rsid w:val="007B6D22"/>
    <w:rsid w:val="007B756C"/>
    <w:rsid w:val="007B7C5E"/>
    <w:rsid w:val="007C0012"/>
    <w:rsid w:val="007C0634"/>
    <w:rsid w:val="007C0C02"/>
    <w:rsid w:val="007C0F3D"/>
    <w:rsid w:val="007C192B"/>
    <w:rsid w:val="007C1FC6"/>
    <w:rsid w:val="007C2E20"/>
    <w:rsid w:val="007C37FA"/>
    <w:rsid w:val="007C40BD"/>
    <w:rsid w:val="007C48A2"/>
    <w:rsid w:val="007C541F"/>
    <w:rsid w:val="007C5FDD"/>
    <w:rsid w:val="007C67F7"/>
    <w:rsid w:val="007C6B51"/>
    <w:rsid w:val="007C6C12"/>
    <w:rsid w:val="007C6C97"/>
    <w:rsid w:val="007C7F80"/>
    <w:rsid w:val="007D116E"/>
    <w:rsid w:val="007D4571"/>
    <w:rsid w:val="007D4CE1"/>
    <w:rsid w:val="007E0CE2"/>
    <w:rsid w:val="007E1FAE"/>
    <w:rsid w:val="007E23CE"/>
    <w:rsid w:val="007E24B1"/>
    <w:rsid w:val="007E266D"/>
    <w:rsid w:val="007E364A"/>
    <w:rsid w:val="007E3CFE"/>
    <w:rsid w:val="007E3FE8"/>
    <w:rsid w:val="007E4103"/>
    <w:rsid w:val="007E41AB"/>
    <w:rsid w:val="007E4FC7"/>
    <w:rsid w:val="007E6C51"/>
    <w:rsid w:val="007F1649"/>
    <w:rsid w:val="007F2146"/>
    <w:rsid w:val="007F2214"/>
    <w:rsid w:val="007F3B0E"/>
    <w:rsid w:val="007F4157"/>
    <w:rsid w:val="007F4A0A"/>
    <w:rsid w:val="007F6528"/>
    <w:rsid w:val="007F76A8"/>
    <w:rsid w:val="007F795C"/>
    <w:rsid w:val="0080084F"/>
    <w:rsid w:val="00800D4D"/>
    <w:rsid w:val="00801133"/>
    <w:rsid w:val="00801D1C"/>
    <w:rsid w:val="008021E3"/>
    <w:rsid w:val="008046DA"/>
    <w:rsid w:val="0080473A"/>
    <w:rsid w:val="00804CF1"/>
    <w:rsid w:val="00806159"/>
    <w:rsid w:val="008064C3"/>
    <w:rsid w:val="00811B0C"/>
    <w:rsid w:val="00811B90"/>
    <w:rsid w:val="00811D03"/>
    <w:rsid w:val="00811EF7"/>
    <w:rsid w:val="00812228"/>
    <w:rsid w:val="008125BA"/>
    <w:rsid w:val="00812E4B"/>
    <w:rsid w:val="008135D6"/>
    <w:rsid w:val="00813650"/>
    <w:rsid w:val="008137BC"/>
    <w:rsid w:val="0081464C"/>
    <w:rsid w:val="00814ABF"/>
    <w:rsid w:val="008161CC"/>
    <w:rsid w:val="00816C90"/>
    <w:rsid w:val="008179D2"/>
    <w:rsid w:val="008200BD"/>
    <w:rsid w:val="00820BCC"/>
    <w:rsid w:val="00822D8E"/>
    <w:rsid w:val="0082370A"/>
    <w:rsid w:val="00826AB2"/>
    <w:rsid w:val="00826B3E"/>
    <w:rsid w:val="00826D27"/>
    <w:rsid w:val="00827A6F"/>
    <w:rsid w:val="00827D59"/>
    <w:rsid w:val="0083007B"/>
    <w:rsid w:val="00831320"/>
    <w:rsid w:val="00831F74"/>
    <w:rsid w:val="0083268D"/>
    <w:rsid w:val="008326B8"/>
    <w:rsid w:val="008332CB"/>
    <w:rsid w:val="00833A97"/>
    <w:rsid w:val="008345BD"/>
    <w:rsid w:val="00834F6C"/>
    <w:rsid w:val="00835DCF"/>
    <w:rsid w:val="0083779C"/>
    <w:rsid w:val="00837C20"/>
    <w:rsid w:val="00837C42"/>
    <w:rsid w:val="00840857"/>
    <w:rsid w:val="00840902"/>
    <w:rsid w:val="0084208C"/>
    <w:rsid w:val="00842182"/>
    <w:rsid w:val="008428C9"/>
    <w:rsid w:val="0084326A"/>
    <w:rsid w:val="00843FA6"/>
    <w:rsid w:val="00844956"/>
    <w:rsid w:val="00844FD2"/>
    <w:rsid w:val="008453B6"/>
    <w:rsid w:val="008475FF"/>
    <w:rsid w:val="0084763F"/>
    <w:rsid w:val="0084768E"/>
    <w:rsid w:val="00850733"/>
    <w:rsid w:val="00850E5F"/>
    <w:rsid w:val="00851D4E"/>
    <w:rsid w:val="00851F0D"/>
    <w:rsid w:val="0085418E"/>
    <w:rsid w:val="00855D96"/>
    <w:rsid w:val="0086007F"/>
    <w:rsid w:val="00860D51"/>
    <w:rsid w:val="008613D2"/>
    <w:rsid w:val="008617EE"/>
    <w:rsid w:val="008617F4"/>
    <w:rsid w:val="00861B19"/>
    <w:rsid w:val="00863CC4"/>
    <w:rsid w:val="0086405B"/>
    <w:rsid w:val="0086413A"/>
    <w:rsid w:val="0086486F"/>
    <w:rsid w:val="008663BE"/>
    <w:rsid w:val="008676DC"/>
    <w:rsid w:val="00867E2A"/>
    <w:rsid w:val="008718BD"/>
    <w:rsid w:val="00871F6F"/>
    <w:rsid w:val="00872E82"/>
    <w:rsid w:val="00873968"/>
    <w:rsid w:val="00873C84"/>
    <w:rsid w:val="0087445B"/>
    <w:rsid w:val="00874EBA"/>
    <w:rsid w:val="00875B82"/>
    <w:rsid w:val="00876464"/>
    <w:rsid w:val="00877753"/>
    <w:rsid w:val="008803BA"/>
    <w:rsid w:val="00881206"/>
    <w:rsid w:val="00882773"/>
    <w:rsid w:val="008838D2"/>
    <w:rsid w:val="00884939"/>
    <w:rsid w:val="00884AE3"/>
    <w:rsid w:val="00884B58"/>
    <w:rsid w:val="00884DDF"/>
    <w:rsid w:val="00885141"/>
    <w:rsid w:val="00885A10"/>
    <w:rsid w:val="00885C96"/>
    <w:rsid w:val="00885FE0"/>
    <w:rsid w:val="008861FE"/>
    <w:rsid w:val="00887F85"/>
    <w:rsid w:val="00890269"/>
    <w:rsid w:val="00890D72"/>
    <w:rsid w:val="008916EE"/>
    <w:rsid w:val="008920F2"/>
    <w:rsid w:val="00892946"/>
    <w:rsid w:val="00893A78"/>
    <w:rsid w:val="0089408A"/>
    <w:rsid w:val="00894A8A"/>
    <w:rsid w:val="00894CD5"/>
    <w:rsid w:val="00894F85"/>
    <w:rsid w:val="008956EF"/>
    <w:rsid w:val="00895778"/>
    <w:rsid w:val="0089639F"/>
    <w:rsid w:val="00896530"/>
    <w:rsid w:val="008967D7"/>
    <w:rsid w:val="008974B5"/>
    <w:rsid w:val="00897686"/>
    <w:rsid w:val="008A1239"/>
    <w:rsid w:val="008A1E98"/>
    <w:rsid w:val="008A201E"/>
    <w:rsid w:val="008A462D"/>
    <w:rsid w:val="008A4E65"/>
    <w:rsid w:val="008A5732"/>
    <w:rsid w:val="008A62D4"/>
    <w:rsid w:val="008A7652"/>
    <w:rsid w:val="008A7B53"/>
    <w:rsid w:val="008B243A"/>
    <w:rsid w:val="008B2659"/>
    <w:rsid w:val="008B2905"/>
    <w:rsid w:val="008B3600"/>
    <w:rsid w:val="008B39BD"/>
    <w:rsid w:val="008B3D1C"/>
    <w:rsid w:val="008B4CF8"/>
    <w:rsid w:val="008B5E80"/>
    <w:rsid w:val="008B7679"/>
    <w:rsid w:val="008B76B2"/>
    <w:rsid w:val="008C02BC"/>
    <w:rsid w:val="008C0455"/>
    <w:rsid w:val="008C17E6"/>
    <w:rsid w:val="008C2331"/>
    <w:rsid w:val="008C2EC0"/>
    <w:rsid w:val="008C375C"/>
    <w:rsid w:val="008C676B"/>
    <w:rsid w:val="008C7A80"/>
    <w:rsid w:val="008C7BAF"/>
    <w:rsid w:val="008D0D59"/>
    <w:rsid w:val="008D1185"/>
    <w:rsid w:val="008D1CEC"/>
    <w:rsid w:val="008D34BB"/>
    <w:rsid w:val="008D3806"/>
    <w:rsid w:val="008D3A01"/>
    <w:rsid w:val="008D63C2"/>
    <w:rsid w:val="008D6A49"/>
    <w:rsid w:val="008D77CF"/>
    <w:rsid w:val="008E1DBF"/>
    <w:rsid w:val="008E2E1B"/>
    <w:rsid w:val="008E3A0F"/>
    <w:rsid w:val="008E4517"/>
    <w:rsid w:val="008E4C76"/>
    <w:rsid w:val="008E5CD9"/>
    <w:rsid w:val="008E60F7"/>
    <w:rsid w:val="008E63C4"/>
    <w:rsid w:val="008E6520"/>
    <w:rsid w:val="008E656C"/>
    <w:rsid w:val="008E6F97"/>
    <w:rsid w:val="008E767C"/>
    <w:rsid w:val="008E7F13"/>
    <w:rsid w:val="008F0815"/>
    <w:rsid w:val="008F09D4"/>
    <w:rsid w:val="008F1218"/>
    <w:rsid w:val="008F24D2"/>
    <w:rsid w:val="008F2753"/>
    <w:rsid w:val="008F4CBB"/>
    <w:rsid w:val="008F5745"/>
    <w:rsid w:val="008F5BED"/>
    <w:rsid w:val="008F60A2"/>
    <w:rsid w:val="008F6CE3"/>
    <w:rsid w:val="008F7C7D"/>
    <w:rsid w:val="00900423"/>
    <w:rsid w:val="00900CCA"/>
    <w:rsid w:val="0090144F"/>
    <w:rsid w:val="009014C4"/>
    <w:rsid w:val="00902705"/>
    <w:rsid w:val="00903B25"/>
    <w:rsid w:val="00903F75"/>
    <w:rsid w:val="009048C8"/>
    <w:rsid w:val="0090496F"/>
    <w:rsid w:val="00904BF2"/>
    <w:rsid w:val="0090546C"/>
    <w:rsid w:val="0090593A"/>
    <w:rsid w:val="0090644A"/>
    <w:rsid w:val="009070A7"/>
    <w:rsid w:val="00907ED1"/>
    <w:rsid w:val="00911408"/>
    <w:rsid w:val="00911DD1"/>
    <w:rsid w:val="00912767"/>
    <w:rsid w:val="00912FAF"/>
    <w:rsid w:val="00912FB2"/>
    <w:rsid w:val="0091341D"/>
    <w:rsid w:val="00913539"/>
    <w:rsid w:val="00913F42"/>
    <w:rsid w:val="009148ED"/>
    <w:rsid w:val="00914D82"/>
    <w:rsid w:val="00915E88"/>
    <w:rsid w:val="009167EF"/>
    <w:rsid w:val="00916B80"/>
    <w:rsid w:val="00916C38"/>
    <w:rsid w:val="00916F22"/>
    <w:rsid w:val="009170A2"/>
    <w:rsid w:val="00917390"/>
    <w:rsid w:val="009203FD"/>
    <w:rsid w:val="00920666"/>
    <w:rsid w:val="00920680"/>
    <w:rsid w:val="00921365"/>
    <w:rsid w:val="00922DD7"/>
    <w:rsid w:val="00922F41"/>
    <w:rsid w:val="00923763"/>
    <w:rsid w:val="009245C4"/>
    <w:rsid w:val="00924D5B"/>
    <w:rsid w:val="00925362"/>
    <w:rsid w:val="00925824"/>
    <w:rsid w:val="0092746A"/>
    <w:rsid w:val="00927813"/>
    <w:rsid w:val="00930352"/>
    <w:rsid w:val="009305E8"/>
    <w:rsid w:val="00930776"/>
    <w:rsid w:val="00930F09"/>
    <w:rsid w:val="00930F19"/>
    <w:rsid w:val="0093136A"/>
    <w:rsid w:val="009322C4"/>
    <w:rsid w:val="009327D6"/>
    <w:rsid w:val="00932D6A"/>
    <w:rsid w:val="009333F0"/>
    <w:rsid w:val="009338BF"/>
    <w:rsid w:val="0093427D"/>
    <w:rsid w:val="00934468"/>
    <w:rsid w:val="00934FF9"/>
    <w:rsid w:val="00935115"/>
    <w:rsid w:val="00935ACC"/>
    <w:rsid w:val="00935D99"/>
    <w:rsid w:val="00936B1B"/>
    <w:rsid w:val="00940632"/>
    <w:rsid w:val="00940AC9"/>
    <w:rsid w:val="00940B26"/>
    <w:rsid w:val="009416E9"/>
    <w:rsid w:val="0094193B"/>
    <w:rsid w:val="00941C23"/>
    <w:rsid w:val="00941CA7"/>
    <w:rsid w:val="00942074"/>
    <w:rsid w:val="0094468C"/>
    <w:rsid w:val="00944BFE"/>
    <w:rsid w:val="009450F7"/>
    <w:rsid w:val="009476ED"/>
    <w:rsid w:val="00950EBC"/>
    <w:rsid w:val="00952526"/>
    <w:rsid w:val="00953BF6"/>
    <w:rsid w:val="00953E8D"/>
    <w:rsid w:val="009553B5"/>
    <w:rsid w:val="00955B71"/>
    <w:rsid w:val="00955CC2"/>
    <w:rsid w:val="00955D8C"/>
    <w:rsid w:val="0095738C"/>
    <w:rsid w:val="00957664"/>
    <w:rsid w:val="00957935"/>
    <w:rsid w:val="00961F85"/>
    <w:rsid w:val="009634DF"/>
    <w:rsid w:val="009647A4"/>
    <w:rsid w:val="00966280"/>
    <w:rsid w:val="00967B7B"/>
    <w:rsid w:val="009702D2"/>
    <w:rsid w:val="00970915"/>
    <w:rsid w:val="00970E72"/>
    <w:rsid w:val="00970F23"/>
    <w:rsid w:val="00971092"/>
    <w:rsid w:val="00971712"/>
    <w:rsid w:val="0097291C"/>
    <w:rsid w:val="00974954"/>
    <w:rsid w:val="00976C8E"/>
    <w:rsid w:val="0097719A"/>
    <w:rsid w:val="0097744F"/>
    <w:rsid w:val="009775C8"/>
    <w:rsid w:val="00977A87"/>
    <w:rsid w:val="00977D9B"/>
    <w:rsid w:val="009803A1"/>
    <w:rsid w:val="009825BD"/>
    <w:rsid w:val="00983D3D"/>
    <w:rsid w:val="009859D7"/>
    <w:rsid w:val="009867A6"/>
    <w:rsid w:val="009869E4"/>
    <w:rsid w:val="00987038"/>
    <w:rsid w:val="00987BA0"/>
    <w:rsid w:val="009909BE"/>
    <w:rsid w:val="00990CCD"/>
    <w:rsid w:val="00990E56"/>
    <w:rsid w:val="00991FA2"/>
    <w:rsid w:val="009938F6"/>
    <w:rsid w:val="00993A87"/>
    <w:rsid w:val="00993C1F"/>
    <w:rsid w:val="00994857"/>
    <w:rsid w:val="0099493A"/>
    <w:rsid w:val="00995ED7"/>
    <w:rsid w:val="00996D33"/>
    <w:rsid w:val="0099739D"/>
    <w:rsid w:val="00997E24"/>
    <w:rsid w:val="009A17A0"/>
    <w:rsid w:val="009A23AB"/>
    <w:rsid w:val="009A27C1"/>
    <w:rsid w:val="009A2FAB"/>
    <w:rsid w:val="009A390E"/>
    <w:rsid w:val="009A3D89"/>
    <w:rsid w:val="009A4285"/>
    <w:rsid w:val="009A4727"/>
    <w:rsid w:val="009A47BA"/>
    <w:rsid w:val="009A4EB7"/>
    <w:rsid w:val="009A7628"/>
    <w:rsid w:val="009A7A32"/>
    <w:rsid w:val="009B0986"/>
    <w:rsid w:val="009B0F11"/>
    <w:rsid w:val="009B1664"/>
    <w:rsid w:val="009B2329"/>
    <w:rsid w:val="009B237F"/>
    <w:rsid w:val="009B29E7"/>
    <w:rsid w:val="009B3308"/>
    <w:rsid w:val="009B3468"/>
    <w:rsid w:val="009B357A"/>
    <w:rsid w:val="009B40B1"/>
    <w:rsid w:val="009B47D6"/>
    <w:rsid w:val="009B4C62"/>
    <w:rsid w:val="009B6414"/>
    <w:rsid w:val="009B6938"/>
    <w:rsid w:val="009B6979"/>
    <w:rsid w:val="009B78B3"/>
    <w:rsid w:val="009B7957"/>
    <w:rsid w:val="009B7DD5"/>
    <w:rsid w:val="009C012F"/>
    <w:rsid w:val="009C0982"/>
    <w:rsid w:val="009C139D"/>
    <w:rsid w:val="009C1974"/>
    <w:rsid w:val="009C1AF6"/>
    <w:rsid w:val="009C2291"/>
    <w:rsid w:val="009C24EC"/>
    <w:rsid w:val="009C3912"/>
    <w:rsid w:val="009C3C36"/>
    <w:rsid w:val="009C413A"/>
    <w:rsid w:val="009C42B6"/>
    <w:rsid w:val="009C43DA"/>
    <w:rsid w:val="009C4E2D"/>
    <w:rsid w:val="009C55AE"/>
    <w:rsid w:val="009C5727"/>
    <w:rsid w:val="009C6F8A"/>
    <w:rsid w:val="009C7A4A"/>
    <w:rsid w:val="009C7A5E"/>
    <w:rsid w:val="009D3B24"/>
    <w:rsid w:val="009D40BF"/>
    <w:rsid w:val="009D4F04"/>
    <w:rsid w:val="009D5161"/>
    <w:rsid w:val="009D60E7"/>
    <w:rsid w:val="009D6929"/>
    <w:rsid w:val="009E1D87"/>
    <w:rsid w:val="009E3154"/>
    <w:rsid w:val="009E3559"/>
    <w:rsid w:val="009E406C"/>
    <w:rsid w:val="009E532C"/>
    <w:rsid w:val="009E5BCD"/>
    <w:rsid w:val="009E6465"/>
    <w:rsid w:val="009E6B22"/>
    <w:rsid w:val="009E7881"/>
    <w:rsid w:val="009E7E58"/>
    <w:rsid w:val="009F1C15"/>
    <w:rsid w:val="009F32CC"/>
    <w:rsid w:val="009F37E1"/>
    <w:rsid w:val="009F42AB"/>
    <w:rsid w:val="009F491A"/>
    <w:rsid w:val="009F5801"/>
    <w:rsid w:val="009F590A"/>
    <w:rsid w:val="009F672E"/>
    <w:rsid w:val="009F75B7"/>
    <w:rsid w:val="00A00652"/>
    <w:rsid w:val="00A00C92"/>
    <w:rsid w:val="00A00ED7"/>
    <w:rsid w:val="00A010ED"/>
    <w:rsid w:val="00A02361"/>
    <w:rsid w:val="00A033A6"/>
    <w:rsid w:val="00A03BD2"/>
    <w:rsid w:val="00A03C33"/>
    <w:rsid w:val="00A055D5"/>
    <w:rsid w:val="00A062DC"/>
    <w:rsid w:val="00A07168"/>
    <w:rsid w:val="00A074ED"/>
    <w:rsid w:val="00A07CDC"/>
    <w:rsid w:val="00A07FA9"/>
    <w:rsid w:val="00A102B0"/>
    <w:rsid w:val="00A11029"/>
    <w:rsid w:val="00A11116"/>
    <w:rsid w:val="00A113EE"/>
    <w:rsid w:val="00A115FF"/>
    <w:rsid w:val="00A12246"/>
    <w:rsid w:val="00A12E58"/>
    <w:rsid w:val="00A13106"/>
    <w:rsid w:val="00A13293"/>
    <w:rsid w:val="00A13C58"/>
    <w:rsid w:val="00A150EB"/>
    <w:rsid w:val="00A15B60"/>
    <w:rsid w:val="00A209D2"/>
    <w:rsid w:val="00A21102"/>
    <w:rsid w:val="00A2110A"/>
    <w:rsid w:val="00A212BE"/>
    <w:rsid w:val="00A21946"/>
    <w:rsid w:val="00A21EF9"/>
    <w:rsid w:val="00A22B8E"/>
    <w:rsid w:val="00A231E0"/>
    <w:rsid w:val="00A23417"/>
    <w:rsid w:val="00A25A6C"/>
    <w:rsid w:val="00A26080"/>
    <w:rsid w:val="00A26CCB"/>
    <w:rsid w:val="00A279A7"/>
    <w:rsid w:val="00A316ED"/>
    <w:rsid w:val="00A319F4"/>
    <w:rsid w:val="00A32FAA"/>
    <w:rsid w:val="00A32FCE"/>
    <w:rsid w:val="00A3363F"/>
    <w:rsid w:val="00A342E8"/>
    <w:rsid w:val="00A344A9"/>
    <w:rsid w:val="00A34D3B"/>
    <w:rsid w:val="00A352D9"/>
    <w:rsid w:val="00A354A5"/>
    <w:rsid w:val="00A376EC"/>
    <w:rsid w:val="00A4368D"/>
    <w:rsid w:val="00A43AC7"/>
    <w:rsid w:val="00A43E4E"/>
    <w:rsid w:val="00A4598F"/>
    <w:rsid w:val="00A45F18"/>
    <w:rsid w:val="00A46436"/>
    <w:rsid w:val="00A46F97"/>
    <w:rsid w:val="00A475D1"/>
    <w:rsid w:val="00A502E7"/>
    <w:rsid w:val="00A503A6"/>
    <w:rsid w:val="00A52721"/>
    <w:rsid w:val="00A52B23"/>
    <w:rsid w:val="00A52E39"/>
    <w:rsid w:val="00A5319C"/>
    <w:rsid w:val="00A5386B"/>
    <w:rsid w:val="00A5441E"/>
    <w:rsid w:val="00A57727"/>
    <w:rsid w:val="00A577EB"/>
    <w:rsid w:val="00A57E28"/>
    <w:rsid w:val="00A60209"/>
    <w:rsid w:val="00A60F5B"/>
    <w:rsid w:val="00A615FF"/>
    <w:rsid w:val="00A61AED"/>
    <w:rsid w:val="00A622C0"/>
    <w:rsid w:val="00A62993"/>
    <w:rsid w:val="00A62CB3"/>
    <w:rsid w:val="00A633DD"/>
    <w:rsid w:val="00A644C8"/>
    <w:rsid w:val="00A6469F"/>
    <w:rsid w:val="00A66BFA"/>
    <w:rsid w:val="00A6702D"/>
    <w:rsid w:val="00A7147D"/>
    <w:rsid w:val="00A72CEC"/>
    <w:rsid w:val="00A72F3C"/>
    <w:rsid w:val="00A730C5"/>
    <w:rsid w:val="00A731D2"/>
    <w:rsid w:val="00A73709"/>
    <w:rsid w:val="00A73852"/>
    <w:rsid w:val="00A751EA"/>
    <w:rsid w:val="00A80386"/>
    <w:rsid w:val="00A80B1E"/>
    <w:rsid w:val="00A81036"/>
    <w:rsid w:val="00A83D8D"/>
    <w:rsid w:val="00A849D8"/>
    <w:rsid w:val="00A853B7"/>
    <w:rsid w:val="00A86054"/>
    <w:rsid w:val="00A866DB"/>
    <w:rsid w:val="00A87384"/>
    <w:rsid w:val="00A879C2"/>
    <w:rsid w:val="00A90FD3"/>
    <w:rsid w:val="00A9183F"/>
    <w:rsid w:val="00A925E9"/>
    <w:rsid w:val="00A93745"/>
    <w:rsid w:val="00A9711A"/>
    <w:rsid w:val="00A97901"/>
    <w:rsid w:val="00A9791D"/>
    <w:rsid w:val="00AA026F"/>
    <w:rsid w:val="00AA0F8D"/>
    <w:rsid w:val="00AA1670"/>
    <w:rsid w:val="00AA1F55"/>
    <w:rsid w:val="00AA2723"/>
    <w:rsid w:val="00AA35B3"/>
    <w:rsid w:val="00AA37B9"/>
    <w:rsid w:val="00AA4075"/>
    <w:rsid w:val="00AA4548"/>
    <w:rsid w:val="00AA5179"/>
    <w:rsid w:val="00AA562E"/>
    <w:rsid w:val="00AA72C2"/>
    <w:rsid w:val="00AB03AC"/>
    <w:rsid w:val="00AB06CC"/>
    <w:rsid w:val="00AB08F9"/>
    <w:rsid w:val="00AB1765"/>
    <w:rsid w:val="00AB1DB8"/>
    <w:rsid w:val="00AB305A"/>
    <w:rsid w:val="00AB3153"/>
    <w:rsid w:val="00AB3347"/>
    <w:rsid w:val="00AB46FB"/>
    <w:rsid w:val="00AB4A42"/>
    <w:rsid w:val="00AB4E64"/>
    <w:rsid w:val="00AB6CBE"/>
    <w:rsid w:val="00AC044B"/>
    <w:rsid w:val="00AC1BFB"/>
    <w:rsid w:val="00AC3F66"/>
    <w:rsid w:val="00AC4361"/>
    <w:rsid w:val="00AC446A"/>
    <w:rsid w:val="00AC48E3"/>
    <w:rsid w:val="00AC4AAD"/>
    <w:rsid w:val="00AC5359"/>
    <w:rsid w:val="00AC70E4"/>
    <w:rsid w:val="00AC76FE"/>
    <w:rsid w:val="00AC7DA6"/>
    <w:rsid w:val="00AD0D43"/>
    <w:rsid w:val="00AD19A5"/>
    <w:rsid w:val="00AD1C6E"/>
    <w:rsid w:val="00AD2B28"/>
    <w:rsid w:val="00AD3E7A"/>
    <w:rsid w:val="00AD4D31"/>
    <w:rsid w:val="00AD7365"/>
    <w:rsid w:val="00AD7B3C"/>
    <w:rsid w:val="00AD7DE4"/>
    <w:rsid w:val="00AE1FEB"/>
    <w:rsid w:val="00AE4C38"/>
    <w:rsid w:val="00AE5323"/>
    <w:rsid w:val="00AE6362"/>
    <w:rsid w:val="00AE69EE"/>
    <w:rsid w:val="00AE6AA4"/>
    <w:rsid w:val="00AF1E63"/>
    <w:rsid w:val="00AF3DBA"/>
    <w:rsid w:val="00AF43AC"/>
    <w:rsid w:val="00AF5F09"/>
    <w:rsid w:val="00AF6FBE"/>
    <w:rsid w:val="00AF7532"/>
    <w:rsid w:val="00AF7C5B"/>
    <w:rsid w:val="00B0000F"/>
    <w:rsid w:val="00B026CD"/>
    <w:rsid w:val="00B02B52"/>
    <w:rsid w:val="00B04D4F"/>
    <w:rsid w:val="00B04D82"/>
    <w:rsid w:val="00B056A4"/>
    <w:rsid w:val="00B0582F"/>
    <w:rsid w:val="00B058A7"/>
    <w:rsid w:val="00B06DC7"/>
    <w:rsid w:val="00B101F8"/>
    <w:rsid w:val="00B13E6E"/>
    <w:rsid w:val="00B14BB6"/>
    <w:rsid w:val="00B15D38"/>
    <w:rsid w:val="00B16D9E"/>
    <w:rsid w:val="00B16DDD"/>
    <w:rsid w:val="00B172E4"/>
    <w:rsid w:val="00B17303"/>
    <w:rsid w:val="00B175C3"/>
    <w:rsid w:val="00B21288"/>
    <w:rsid w:val="00B220E2"/>
    <w:rsid w:val="00B22166"/>
    <w:rsid w:val="00B22ED9"/>
    <w:rsid w:val="00B24991"/>
    <w:rsid w:val="00B2666B"/>
    <w:rsid w:val="00B26CBE"/>
    <w:rsid w:val="00B27D53"/>
    <w:rsid w:val="00B30BE6"/>
    <w:rsid w:val="00B30CE1"/>
    <w:rsid w:val="00B30FF3"/>
    <w:rsid w:val="00B315BD"/>
    <w:rsid w:val="00B33DEC"/>
    <w:rsid w:val="00B33F40"/>
    <w:rsid w:val="00B34E8A"/>
    <w:rsid w:val="00B35FA9"/>
    <w:rsid w:val="00B360AD"/>
    <w:rsid w:val="00B36916"/>
    <w:rsid w:val="00B37039"/>
    <w:rsid w:val="00B40B77"/>
    <w:rsid w:val="00B40C96"/>
    <w:rsid w:val="00B42069"/>
    <w:rsid w:val="00B42430"/>
    <w:rsid w:val="00B42EBF"/>
    <w:rsid w:val="00B4423A"/>
    <w:rsid w:val="00B45014"/>
    <w:rsid w:val="00B47826"/>
    <w:rsid w:val="00B47924"/>
    <w:rsid w:val="00B47EA4"/>
    <w:rsid w:val="00B51335"/>
    <w:rsid w:val="00B51871"/>
    <w:rsid w:val="00B52854"/>
    <w:rsid w:val="00B52C3C"/>
    <w:rsid w:val="00B5359C"/>
    <w:rsid w:val="00B53A27"/>
    <w:rsid w:val="00B55346"/>
    <w:rsid w:val="00B577B5"/>
    <w:rsid w:val="00B60833"/>
    <w:rsid w:val="00B612A5"/>
    <w:rsid w:val="00B62311"/>
    <w:rsid w:val="00B64146"/>
    <w:rsid w:val="00B65193"/>
    <w:rsid w:val="00B66716"/>
    <w:rsid w:val="00B66D03"/>
    <w:rsid w:val="00B67D16"/>
    <w:rsid w:val="00B7044B"/>
    <w:rsid w:val="00B70E09"/>
    <w:rsid w:val="00B714B9"/>
    <w:rsid w:val="00B7167A"/>
    <w:rsid w:val="00B7208F"/>
    <w:rsid w:val="00B72874"/>
    <w:rsid w:val="00B73F84"/>
    <w:rsid w:val="00B740E0"/>
    <w:rsid w:val="00B74226"/>
    <w:rsid w:val="00B74265"/>
    <w:rsid w:val="00B744FE"/>
    <w:rsid w:val="00B74863"/>
    <w:rsid w:val="00B74ADF"/>
    <w:rsid w:val="00B75D02"/>
    <w:rsid w:val="00B75D8E"/>
    <w:rsid w:val="00B75E65"/>
    <w:rsid w:val="00B75F04"/>
    <w:rsid w:val="00B76131"/>
    <w:rsid w:val="00B76389"/>
    <w:rsid w:val="00B76452"/>
    <w:rsid w:val="00B76855"/>
    <w:rsid w:val="00B7743B"/>
    <w:rsid w:val="00B80D99"/>
    <w:rsid w:val="00B814BD"/>
    <w:rsid w:val="00B83345"/>
    <w:rsid w:val="00B83551"/>
    <w:rsid w:val="00B83BC5"/>
    <w:rsid w:val="00B841B0"/>
    <w:rsid w:val="00B862D6"/>
    <w:rsid w:val="00B87256"/>
    <w:rsid w:val="00B90102"/>
    <w:rsid w:val="00B915DA"/>
    <w:rsid w:val="00B936F9"/>
    <w:rsid w:val="00B93A17"/>
    <w:rsid w:val="00B93B46"/>
    <w:rsid w:val="00B949EF"/>
    <w:rsid w:val="00B967A8"/>
    <w:rsid w:val="00B97C69"/>
    <w:rsid w:val="00B97E42"/>
    <w:rsid w:val="00BA0799"/>
    <w:rsid w:val="00BA1D1F"/>
    <w:rsid w:val="00BA2963"/>
    <w:rsid w:val="00BA2BE4"/>
    <w:rsid w:val="00BA2CBE"/>
    <w:rsid w:val="00BA2E52"/>
    <w:rsid w:val="00BA32D8"/>
    <w:rsid w:val="00BA3354"/>
    <w:rsid w:val="00BA3962"/>
    <w:rsid w:val="00BA43A1"/>
    <w:rsid w:val="00BA50EF"/>
    <w:rsid w:val="00BA5DB7"/>
    <w:rsid w:val="00BA7512"/>
    <w:rsid w:val="00BB1D48"/>
    <w:rsid w:val="00BB313D"/>
    <w:rsid w:val="00BB3ADC"/>
    <w:rsid w:val="00BB3AF7"/>
    <w:rsid w:val="00BB3DA1"/>
    <w:rsid w:val="00BB4117"/>
    <w:rsid w:val="00BB49D2"/>
    <w:rsid w:val="00BB51B2"/>
    <w:rsid w:val="00BB53B2"/>
    <w:rsid w:val="00BB65D0"/>
    <w:rsid w:val="00BB6C0B"/>
    <w:rsid w:val="00BB6FD9"/>
    <w:rsid w:val="00BC004E"/>
    <w:rsid w:val="00BC023B"/>
    <w:rsid w:val="00BC0D25"/>
    <w:rsid w:val="00BC0D6C"/>
    <w:rsid w:val="00BC1854"/>
    <w:rsid w:val="00BC1C1C"/>
    <w:rsid w:val="00BC1FF0"/>
    <w:rsid w:val="00BC300B"/>
    <w:rsid w:val="00BC341E"/>
    <w:rsid w:val="00BC3A38"/>
    <w:rsid w:val="00BC41AF"/>
    <w:rsid w:val="00BC6C33"/>
    <w:rsid w:val="00BC6DC8"/>
    <w:rsid w:val="00BC72FD"/>
    <w:rsid w:val="00BC7734"/>
    <w:rsid w:val="00BC7E96"/>
    <w:rsid w:val="00BD00BD"/>
    <w:rsid w:val="00BD0FB5"/>
    <w:rsid w:val="00BD17F5"/>
    <w:rsid w:val="00BD282D"/>
    <w:rsid w:val="00BD28EC"/>
    <w:rsid w:val="00BD4DEC"/>
    <w:rsid w:val="00BD5208"/>
    <w:rsid w:val="00BD54E9"/>
    <w:rsid w:val="00BD58B6"/>
    <w:rsid w:val="00BD5ADB"/>
    <w:rsid w:val="00BD5D88"/>
    <w:rsid w:val="00BD6A3B"/>
    <w:rsid w:val="00BD6C5A"/>
    <w:rsid w:val="00BD7E19"/>
    <w:rsid w:val="00BE0680"/>
    <w:rsid w:val="00BE0FE6"/>
    <w:rsid w:val="00BE11DC"/>
    <w:rsid w:val="00BE15A3"/>
    <w:rsid w:val="00BE1974"/>
    <w:rsid w:val="00BE1EE4"/>
    <w:rsid w:val="00BE3767"/>
    <w:rsid w:val="00BE3B85"/>
    <w:rsid w:val="00BE5407"/>
    <w:rsid w:val="00BE5457"/>
    <w:rsid w:val="00BE569B"/>
    <w:rsid w:val="00BE6227"/>
    <w:rsid w:val="00BE6461"/>
    <w:rsid w:val="00BE6E3D"/>
    <w:rsid w:val="00BE7C30"/>
    <w:rsid w:val="00BF178C"/>
    <w:rsid w:val="00BF1A51"/>
    <w:rsid w:val="00BF2927"/>
    <w:rsid w:val="00BF2D2A"/>
    <w:rsid w:val="00BF33BC"/>
    <w:rsid w:val="00BF35C6"/>
    <w:rsid w:val="00BF3DCB"/>
    <w:rsid w:val="00BF5021"/>
    <w:rsid w:val="00BF5173"/>
    <w:rsid w:val="00BF5E4B"/>
    <w:rsid w:val="00BF5F32"/>
    <w:rsid w:val="00BF751F"/>
    <w:rsid w:val="00BF7658"/>
    <w:rsid w:val="00BF7C74"/>
    <w:rsid w:val="00BF7F8C"/>
    <w:rsid w:val="00C005BA"/>
    <w:rsid w:val="00C00AE5"/>
    <w:rsid w:val="00C0139C"/>
    <w:rsid w:val="00C01F29"/>
    <w:rsid w:val="00C02689"/>
    <w:rsid w:val="00C02BA7"/>
    <w:rsid w:val="00C04760"/>
    <w:rsid w:val="00C077B2"/>
    <w:rsid w:val="00C07EEB"/>
    <w:rsid w:val="00C10254"/>
    <w:rsid w:val="00C108B6"/>
    <w:rsid w:val="00C11385"/>
    <w:rsid w:val="00C118A2"/>
    <w:rsid w:val="00C12157"/>
    <w:rsid w:val="00C1219A"/>
    <w:rsid w:val="00C12209"/>
    <w:rsid w:val="00C128E8"/>
    <w:rsid w:val="00C12D45"/>
    <w:rsid w:val="00C1356A"/>
    <w:rsid w:val="00C14201"/>
    <w:rsid w:val="00C14218"/>
    <w:rsid w:val="00C1426A"/>
    <w:rsid w:val="00C14B5D"/>
    <w:rsid w:val="00C172D8"/>
    <w:rsid w:val="00C2010E"/>
    <w:rsid w:val="00C20BC8"/>
    <w:rsid w:val="00C20E36"/>
    <w:rsid w:val="00C2118B"/>
    <w:rsid w:val="00C21B44"/>
    <w:rsid w:val="00C21E99"/>
    <w:rsid w:val="00C233C5"/>
    <w:rsid w:val="00C2357C"/>
    <w:rsid w:val="00C23648"/>
    <w:rsid w:val="00C245BC"/>
    <w:rsid w:val="00C263A8"/>
    <w:rsid w:val="00C2660B"/>
    <w:rsid w:val="00C26CFB"/>
    <w:rsid w:val="00C26DF5"/>
    <w:rsid w:val="00C26E49"/>
    <w:rsid w:val="00C2733A"/>
    <w:rsid w:val="00C30144"/>
    <w:rsid w:val="00C304AF"/>
    <w:rsid w:val="00C31E8A"/>
    <w:rsid w:val="00C33AC4"/>
    <w:rsid w:val="00C3497E"/>
    <w:rsid w:val="00C34AC0"/>
    <w:rsid w:val="00C34F7A"/>
    <w:rsid w:val="00C37DAE"/>
    <w:rsid w:val="00C409D5"/>
    <w:rsid w:val="00C40F20"/>
    <w:rsid w:val="00C41B3F"/>
    <w:rsid w:val="00C42766"/>
    <w:rsid w:val="00C42946"/>
    <w:rsid w:val="00C42B29"/>
    <w:rsid w:val="00C443FD"/>
    <w:rsid w:val="00C4562B"/>
    <w:rsid w:val="00C45BFF"/>
    <w:rsid w:val="00C45E54"/>
    <w:rsid w:val="00C461B9"/>
    <w:rsid w:val="00C461BB"/>
    <w:rsid w:val="00C462CC"/>
    <w:rsid w:val="00C46BB6"/>
    <w:rsid w:val="00C46D83"/>
    <w:rsid w:val="00C477B6"/>
    <w:rsid w:val="00C51150"/>
    <w:rsid w:val="00C51FA2"/>
    <w:rsid w:val="00C526A7"/>
    <w:rsid w:val="00C54147"/>
    <w:rsid w:val="00C549A8"/>
    <w:rsid w:val="00C54B9C"/>
    <w:rsid w:val="00C557C0"/>
    <w:rsid w:val="00C557EB"/>
    <w:rsid w:val="00C5754C"/>
    <w:rsid w:val="00C57868"/>
    <w:rsid w:val="00C57B8F"/>
    <w:rsid w:val="00C57C73"/>
    <w:rsid w:val="00C57E80"/>
    <w:rsid w:val="00C60D05"/>
    <w:rsid w:val="00C622EF"/>
    <w:rsid w:val="00C62FDD"/>
    <w:rsid w:val="00C6364D"/>
    <w:rsid w:val="00C63B7E"/>
    <w:rsid w:val="00C64A33"/>
    <w:rsid w:val="00C64E17"/>
    <w:rsid w:val="00C65218"/>
    <w:rsid w:val="00C65590"/>
    <w:rsid w:val="00C65DF5"/>
    <w:rsid w:val="00C6727E"/>
    <w:rsid w:val="00C704F4"/>
    <w:rsid w:val="00C70CF4"/>
    <w:rsid w:val="00C712C9"/>
    <w:rsid w:val="00C71CFE"/>
    <w:rsid w:val="00C71D75"/>
    <w:rsid w:val="00C72547"/>
    <w:rsid w:val="00C7286B"/>
    <w:rsid w:val="00C728D0"/>
    <w:rsid w:val="00C73B51"/>
    <w:rsid w:val="00C73E28"/>
    <w:rsid w:val="00C7486C"/>
    <w:rsid w:val="00C752FA"/>
    <w:rsid w:val="00C7559F"/>
    <w:rsid w:val="00C75D80"/>
    <w:rsid w:val="00C76551"/>
    <w:rsid w:val="00C76BA2"/>
    <w:rsid w:val="00C76ECD"/>
    <w:rsid w:val="00C773BB"/>
    <w:rsid w:val="00C773F3"/>
    <w:rsid w:val="00C80101"/>
    <w:rsid w:val="00C8071B"/>
    <w:rsid w:val="00C81087"/>
    <w:rsid w:val="00C8262D"/>
    <w:rsid w:val="00C82A3D"/>
    <w:rsid w:val="00C835C8"/>
    <w:rsid w:val="00C83CD0"/>
    <w:rsid w:val="00C8417D"/>
    <w:rsid w:val="00C842B1"/>
    <w:rsid w:val="00C8438F"/>
    <w:rsid w:val="00C843D1"/>
    <w:rsid w:val="00C8489A"/>
    <w:rsid w:val="00C84905"/>
    <w:rsid w:val="00C85A91"/>
    <w:rsid w:val="00C86D5D"/>
    <w:rsid w:val="00C90029"/>
    <w:rsid w:val="00C90BC3"/>
    <w:rsid w:val="00C92053"/>
    <w:rsid w:val="00C9253C"/>
    <w:rsid w:val="00C929D5"/>
    <w:rsid w:val="00C92CEB"/>
    <w:rsid w:val="00C93A46"/>
    <w:rsid w:val="00C94224"/>
    <w:rsid w:val="00C94C71"/>
    <w:rsid w:val="00C95EE9"/>
    <w:rsid w:val="00C95F23"/>
    <w:rsid w:val="00C96AF0"/>
    <w:rsid w:val="00C96ECC"/>
    <w:rsid w:val="00C97C69"/>
    <w:rsid w:val="00CA0765"/>
    <w:rsid w:val="00CA0844"/>
    <w:rsid w:val="00CA1987"/>
    <w:rsid w:val="00CA3B80"/>
    <w:rsid w:val="00CA655A"/>
    <w:rsid w:val="00CA718C"/>
    <w:rsid w:val="00CB03B3"/>
    <w:rsid w:val="00CB0B4B"/>
    <w:rsid w:val="00CB1AAA"/>
    <w:rsid w:val="00CB1D60"/>
    <w:rsid w:val="00CB1E0A"/>
    <w:rsid w:val="00CB543B"/>
    <w:rsid w:val="00CB5489"/>
    <w:rsid w:val="00CB6A84"/>
    <w:rsid w:val="00CB6B47"/>
    <w:rsid w:val="00CB6D51"/>
    <w:rsid w:val="00CB7047"/>
    <w:rsid w:val="00CB7933"/>
    <w:rsid w:val="00CC091F"/>
    <w:rsid w:val="00CC0BA7"/>
    <w:rsid w:val="00CC0CF3"/>
    <w:rsid w:val="00CC1FC9"/>
    <w:rsid w:val="00CC3583"/>
    <w:rsid w:val="00CC43F7"/>
    <w:rsid w:val="00CC6581"/>
    <w:rsid w:val="00CC7411"/>
    <w:rsid w:val="00CC7CF1"/>
    <w:rsid w:val="00CC7EF8"/>
    <w:rsid w:val="00CD0746"/>
    <w:rsid w:val="00CD16EB"/>
    <w:rsid w:val="00CD20B8"/>
    <w:rsid w:val="00CD2254"/>
    <w:rsid w:val="00CD35D6"/>
    <w:rsid w:val="00CD4411"/>
    <w:rsid w:val="00CD5CBB"/>
    <w:rsid w:val="00CD65B4"/>
    <w:rsid w:val="00CD6C97"/>
    <w:rsid w:val="00CD70E0"/>
    <w:rsid w:val="00CD7529"/>
    <w:rsid w:val="00CD7A47"/>
    <w:rsid w:val="00CD7D29"/>
    <w:rsid w:val="00CE3581"/>
    <w:rsid w:val="00CE3B50"/>
    <w:rsid w:val="00CE4410"/>
    <w:rsid w:val="00CE44AF"/>
    <w:rsid w:val="00CE4BD3"/>
    <w:rsid w:val="00CE631D"/>
    <w:rsid w:val="00CF02D1"/>
    <w:rsid w:val="00CF1254"/>
    <w:rsid w:val="00CF12FF"/>
    <w:rsid w:val="00CF2003"/>
    <w:rsid w:val="00CF31CD"/>
    <w:rsid w:val="00CF364D"/>
    <w:rsid w:val="00CF4637"/>
    <w:rsid w:val="00CF476C"/>
    <w:rsid w:val="00CF502B"/>
    <w:rsid w:val="00CF51EA"/>
    <w:rsid w:val="00CF672A"/>
    <w:rsid w:val="00CF67AF"/>
    <w:rsid w:val="00CF6830"/>
    <w:rsid w:val="00CF6A2D"/>
    <w:rsid w:val="00CF6B00"/>
    <w:rsid w:val="00CF6DE4"/>
    <w:rsid w:val="00CF7A90"/>
    <w:rsid w:val="00D01623"/>
    <w:rsid w:val="00D0189C"/>
    <w:rsid w:val="00D02E3D"/>
    <w:rsid w:val="00D02EF9"/>
    <w:rsid w:val="00D03010"/>
    <w:rsid w:val="00D049C6"/>
    <w:rsid w:val="00D04A5C"/>
    <w:rsid w:val="00D04CB2"/>
    <w:rsid w:val="00D05323"/>
    <w:rsid w:val="00D0562D"/>
    <w:rsid w:val="00D06FEC"/>
    <w:rsid w:val="00D07193"/>
    <w:rsid w:val="00D1002B"/>
    <w:rsid w:val="00D10E8E"/>
    <w:rsid w:val="00D11A82"/>
    <w:rsid w:val="00D11A8B"/>
    <w:rsid w:val="00D11B01"/>
    <w:rsid w:val="00D123CE"/>
    <w:rsid w:val="00D124FB"/>
    <w:rsid w:val="00D12BDA"/>
    <w:rsid w:val="00D12E44"/>
    <w:rsid w:val="00D13BBA"/>
    <w:rsid w:val="00D13EC9"/>
    <w:rsid w:val="00D14C5A"/>
    <w:rsid w:val="00D16554"/>
    <w:rsid w:val="00D17359"/>
    <w:rsid w:val="00D17A28"/>
    <w:rsid w:val="00D17EFC"/>
    <w:rsid w:val="00D204D8"/>
    <w:rsid w:val="00D23023"/>
    <w:rsid w:val="00D23239"/>
    <w:rsid w:val="00D23613"/>
    <w:rsid w:val="00D239E2"/>
    <w:rsid w:val="00D23A47"/>
    <w:rsid w:val="00D24DC8"/>
    <w:rsid w:val="00D24E9E"/>
    <w:rsid w:val="00D25B15"/>
    <w:rsid w:val="00D261AA"/>
    <w:rsid w:val="00D26728"/>
    <w:rsid w:val="00D26A9D"/>
    <w:rsid w:val="00D26F31"/>
    <w:rsid w:val="00D312FB"/>
    <w:rsid w:val="00D318C7"/>
    <w:rsid w:val="00D321AD"/>
    <w:rsid w:val="00D3247E"/>
    <w:rsid w:val="00D32B06"/>
    <w:rsid w:val="00D333BE"/>
    <w:rsid w:val="00D33C3F"/>
    <w:rsid w:val="00D345F3"/>
    <w:rsid w:val="00D34632"/>
    <w:rsid w:val="00D34DE0"/>
    <w:rsid w:val="00D41303"/>
    <w:rsid w:val="00D42A87"/>
    <w:rsid w:val="00D43611"/>
    <w:rsid w:val="00D43B10"/>
    <w:rsid w:val="00D44E80"/>
    <w:rsid w:val="00D45E11"/>
    <w:rsid w:val="00D473E5"/>
    <w:rsid w:val="00D47552"/>
    <w:rsid w:val="00D5226B"/>
    <w:rsid w:val="00D52596"/>
    <w:rsid w:val="00D543D8"/>
    <w:rsid w:val="00D54BB7"/>
    <w:rsid w:val="00D56EBD"/>
    <w:rsid w:val="00D6195E"/>
    <w:rsid w:val="00D62ED3"/>
    <w:rsid w:val="00D630DC"/>
    <w:rsid w:val="00D631B6"/>
    <w:rsid w:val="00D63575"/>
    <w:rsid w:val="00D63686"/>
    <w:rsid w:val="00D64759"/>
    <w:rsid w:val="00D6479F"/>
    <w:rsid w:val="00D64E21"/>
    <w:rsid w:val="00D657AA"/>
    <w:rsid w:val="00D65ED2"/>
    <w:rsid w:val="00D66471"/>
    <w:rsid w:val="00D67253"/>
    <w:rsid w:val="00D674E0"/>
    <w:rsid w:val="00D67522"/>
    <w:rsid w:val="00D6764F"/>
    <w:rsid w:val="00D70323"/>
    <w:rsid w:val="00D70FD8"/>
    <w:rsid w:val="00D71095"/>
    <w:rsid w:val="00D733AC"/>
    <w:rsid w:val="00D733CB"/>
    <w:rsid w:val="00D73BB6"/>
    <w:rsid w:val="00D73C2F"/>
    <w:rsid w:val="00D74165"/>
    <w:rsid w:val="00D746B1"/>
    <w:rsid w:val="00D74AE7"/>
    <w:rsid w:val="00D74C8E"/>
    <w:rsid w:val="00D76844"/>
    <w:rsid w:val="00D76C4A"/>
    <w:rsid w:val="00D7771F"/>
    <w:rsid w:val="00D7781E"/>
    <w:rsid w:val="00D8007A"/>
    <w:rsid w:val="00D80F8C"/>
    <w:rsid w:val="00D817F9"/>
    <w:rsid w:val="00D81E99"/>
    <w:rsid w:val="00D8222D"/>
    <w:rsid w:val="00D82240"/>
    <w:rsid w:val="00D8378C"/>
    <w:rsid w:val="00D83A73"/>
    <w:rsid w:val="00D84A7B"/>
    <w:rsid w:val="00D8632F"/>
    <w:rsid w:val="00D86737"/>
    <w:rsid w:val="00D87791"/>
    <w:rsid w:val="00D90726"/>
    <w:rsid w:val="00D92936"/>
    <w:rsid w:val="00D92AB4"/>
    <w:rsid w:val="00D9313C"/>
    <w:rsid w:val="00D93EDD"/>
    <w:rsid w:val="00D945B1"/>
    <w:rsid w:val="00D9494E"/>
    <w:rsid w:val="00D94E06"/>
    <w:rsid w:val="00D95304"/>
    <w:rsid w:val="00D953A0"/>
    <w:rsid w:val="00D95671"/>
    <w:rsid w:val="00D96124"/>
    <w:rsid w:val="00D966A3"/>
    <w:rsid w:val="00D96993"/>
    <w:rsid w:val="00D97F70"/>
    <w:rsid w:val="00DA07FA"/>
    <w:rsid w:val="00DA21C9"/>
    <w:rsid w:val="00DA350B"/>
    <w:rsid w:val="00DA4694"/>
    <w:rsid w:val="00DA5A9D"/>
    <w:rsid w:val="00DA5E41"/>
    <w:rsid w:val="00DB0744"/>
    <w:rsid w:val="00DB1976"/>
    <w:rsid w:val="00DB2EF2"/>
    <w:rsid w:val="00DB35BB"/>
    <w:rsid w:val="00DB3D96"/>
    <w:rsid w:val="00DB4344"/>
    <w:rsid w:val="00DB67F2"/>
    <w:rsid w:val="00DB6AD1"/>
    <w:rsid w:val="00DB6D60"/>
    <w:rsid w:val="00DB7D82"/>
    <w:rsid w:val="00DC00DE"/>
    <w:rsid w:val="00DC2F79"/>
    <w:rsid w:val="00DC2F9E"/>
    <w:rsid w:val="00DC3DB6"/>
    <w:rsid w:val="00DC3F5B"/>
    <w:rsid w:val="00DC5494"/>
    <w:rsid w:val="00DC56ED"/>
    <w:rsid w:val="00DC5AA3"/>
    <w:rsid w:val="00DC5CF9"/>
    <w:rsid w:val="00DC7091"/>
    <w:rsid w:val="00DD02D9"/>
    <w:rsid w:val="00DD07B4"/>
    <w:rsid w:val="00DD0D31"/>
    <w:rsid w:val="00DD1C2A"/>
    <w:rsid w:val="00DD21F3"/>
    <w:rsid w:val="00DD3188"/>
    <w:rsid w:val="00DD39A4"/>
    <w:rsid w:val="00DD3F96"/>
    <w:rsid w:val="00DD4051"/>
    <w:rsid w:val="00DD46D8"/>
    <w:rsid w:val="00DD54C5"/>
    <w:rsid w:val="00DD5D1C"/>
    <w:rsid w:val="00DD5DED"/>
    <w:rsid w:val="00DD6460"/>
    <w:rsid w:val="00DD66AF"/>
    <w:rsid w:val="00DD6A70"/>
    <w:rsid w:val="00DD710D"/>
    <w:rsid w:val="00DD75B1"/>
    <w:rsid w:val="00DE00AB"/>
    <w:rsid w:val="00DE02C0"/>
    <w:rsid w:val="00DE0748"/>
    <w:rsid w:val="00DE08E1"/>
    <w:rsid w:val="00DE13F4"/>
    <w:rsid w:val="00DE141E"/>
    <w:rsid w:val="00DE2B0B"/>
    <w:rsid w:val="00DE3279"/>
    <w:rsid w:val="00DE44DA"/>
    <w:rsid w:val="00DE47E7"/>
    <w:rsid w:val="00DE4DF5"/>
    <w:rsid w:val="00DE5ABB"/>
    <w:rsid w:val="00DE5BA8"/>
    <w:rsid w:val="00DF09A4"/>
    <w:rsid w:val="00DF1988"/>
    <w:rsid w:val="00DF19E0"/>
    <w:rsid w:val="00DF237F"/>
    <w:rsid w:val="00DF23DF"/>
    <w:rsid w:val="00DF3720"/>
    <w:rsid w:val="00DF38B1"/>
    <w:rsid w:val="00DF51D2"/>
    <w:rsid w:val="00DF5433"/>
    <w:rsid w:val="00DF6BE9"/>
    <w:rsid w:val="00DF74CF"/>
    <w:rsid w:val="00DF7C65"/>
    <w:rsid w:val="00E01845"/>
    <w:rsid w:val="00E01E0B"/>
    <w:rsid w:val="00E02632"/>
    <w:rsid w:val="00E02B28"/>
    <w:rsid w:val="00E02DD9"/>
    <w:rsid w:val="00E02F83"/>
    <w:rsid w:val="00E0317B"/>
    <w:rsid w:val="00E03519"/>
    <w:rsid w:val="00E04639"/>
    <w:rsid w:val="00E04A8F"/>
    <w:rsid w:val="00E065F2"/>
    <w:rsid w:val="00E0704E"/>
    <w:rsid w:val="00E0798C"/>
    <w:rsid w:val="00E07D68"/>
    <w:rsid w:val="00E10C6B"/>
    <w:rsid w:val="00E14C05"/>
    <w:rsid w:val="00E14D7D"/>
    <w:rsid w:val="00E15113"/>
    <w:rsid w:val="00E174D6"/>
    <w:rsid w:val="00E17667"/>
    <w:rsid w:val="00E206AD"/>
    <w:rsid w:val="00E20B90"/>
    <w:rsid w:val="00E229F2"/>
    <w:rsid w:val="00E22FB2"/>
    <w:rsid w:val="00E2320C"/>
    <w:rsid w:val="00E23524"/>
    <w:rsid w:val="00E23721"/>
    <w:rsid w:val="00E25485"/>
    <w:rsid w:val="00E25605"/>
    <w:rsid w:val="00E25886"/>
    <w:rsid w:val="00E2633E"/>
    <w:rsid w:val="00E26EA9"/>
    <w:rsid w:val="00E278F9"/>
    <w:rsid w:val="00E30080"/>
    <w:rsid w:val="00E3045B"/>
    <w:rsid w:val="00E3148E"/>
    <w:rsid w:val="00E31760"/>
    <w:rsid w:val="00E31843"/>
    <w:rsid w:val="00E319CF"/>
    <w:rsid w:val="00E31C6D"/>
    <w:rsid w:val="00E3214C"/>
    <w:rsid w:val="00E32414"/>
    <w:rsid w:val="00E33290"/>
    <w:rsid w:val="00E33B73"/>
    <w:rsid w:val="00E3426F"/>
    <w:rsid w:val="00E344CA"/>
    <w:rsid w:val="00E348E4"/>
    <w:rsid w:val="00E3578B"/>
    <w:rsid w:val="00E358DA"/>
    <w:rsid w:val="00E35E7D"/>
    <w:rsid w:val="00E365DC"/>
    <w:rsid w:val="00E3731D"/>
    <w:rsid w:val="00E3776D"/>
    <w:rsid w:val="00E379BF"/>
    <w:rsid w:val="00E40F13"/>
    <w:rsid w:val="00E42C67"/>
    <w:rsid w:val="00E43F1D"/>
    <w:rsid w:val="00E4404A"/>
    <w:rsid w:val="00E44294"/>
    <w:rsid w:val="00E4567F"/>
    <w:rsid w:val="00E45AE8"/>
    <w:rsid w:val="00E45B07"/>
    <w:rsid w:val="00E45B97"/>
    <w:rsid w:val="00E46291"/>
    <w:rsid w:val="00E46827"/>
    <w:rsid w:val="00E47A17"/>
    <w:rsid w:val="00E523CC"/>
    <w:rsid w:val="00E52BB8"/>
    <w:rsid w:val="00E52C5B"/>
    <w:rsid w:val="00E54210"/>
    <w:rsid w:val="00E54C24"/>
    <w:rsid w:val="00E55022"/>
    <w:rsid w:val="00E55626"/>
    <w:rsid w:val="00E5632F"/>
    <w:rsid w:val="00E565AC"/>
    <w:rsid w:val="00E5799D"/>
    <w:rsid w:val="00E57B86"/>
    <w:rsid w:val="00E603E5"/>
    <w:rsid w:val="00E61686"/>
    <w:rsid w:val="00E62006"/>
    <w:rsid w:val="00E621FB"/>
    <w:rsid w:val="00E6256B"/>
    <w:rsid w:val="00E62B82"/>
    <w:rsid w:val="00E62FB7"/>
    <w:rsid w:val="00E63179"/>
    <w:rsid w:val="00E63B15"/>
    <w:rsid w:val="00E6470D"/>
    <w:rsid w:val="00E648E6"/>
    <w:rsid w:val="00E64DD1"/>
    <w:rsid w:val="00E650B8"/>
    <w:rsid w:val="00E65965"/>
    <w:rsid w:val="00E6626F"/>
    <w:rsid w:val="00E67AB8"/>
    <w:rsid w:val="00E67B4C"/>
    <w:rsid w:val="00E67BC0"/>
    <w:rsid w:val="00E67CC1"/>
    <w:rsid w:val="00E67CEC"/>
    <w:rsid w:val="00E7035A"/>
    <w:rsid w:val="00E70602"/>
    <w:rsid w:val="00E7089C"/>
    <w:rsid w:val="00E7122B"/>
    <w:rsid w:val="00E724CE"/>
    <w:rsid w:val="00E72963"/>
    <w:rsid w:val="00E739D1"/>
    <w:rsid w:val="00E73CAF"/>
    <w:rsid w:val="00E76756"/>
    <w:rsid w:val="00E76CCF"/>
    <w:rsid w:val="00E76D80"/>
    <w:rsid w:val="00E77E9F"/>
    <w:rsid w:val="00E8042D"/>
    <w:rsid w:val="00E80544"/>
    <w:rsid w:val="00E81765"/>
    <w:rsid w:val="00E82C7D"/>
    <w:rsid w:val="00E83116"/>
    <w:rsid w:val="00E8337B"/>
    <w:rsid w:val="00E8344F"/>
    <w:rsid w:val="00E84C99"/>
    <w:rsid w:val="00E84CCF"/>
    <w:rsid w:val="00E855BF"/>
    <w:rsid w:val="00E85926"/>
    <w:rsid w:val="00E86716"/>
    <w:rsid w:val="00E8724A"/>
    <w:rsid w:val="00E8764C"/>
    <w:rsid w:val="00E913E9"/>
    <w:rsid w:val="00E9156B"/>
    <w:rsid w:val="00E9258A"/>
    <w:rsid w:val="00E925FE"/>
    <w:rsid w:val="00E928A3"/>
    <w:rsid w:val="00E92D43"/>
    <w:rsid w:val="00E92E04"/>
    <w:rsid w:val="00E92EE3"/>
    <w:rsid w:val="00E93DB7"/>
    <w:rsid w:val="00E945A4"/>
    <w:rsid w:val="00E97003"/>
    <w:rsid w:val="00E9714D"/>
    <w:rsid w:val="00E979D8"/>
    <w:rsid w:val="00EA0B6E"/>
    <w:rsid w:val="00EA0E41"/>
    <w:rsid w:val="00EA2740"/>
    <w:rsid w:val="00EA3471"/>
    <w:rsid w:val="00EA4B4F"/>
    <w:rsid w:val="00EA5886"/>
    <w:rsid w:val="00EA5D00"/>
    <w:rsid w:val="00EA66D3"/>
    <w:rsid w:val="00EA6B63"/>
    <w:rsid w:val="00EA78DE"/>
    <w:rsid w:val="00EB02D2"/>
    <w:rsid w:val="00EB06FC"/>
    <w:rsid w:val="00EB1307"/>
    <w:rsid w:val="00EB1559"/>
    <w:rsid w:val="00EB19C8"/>
    <w:rsid w:val="00EB22A4"/>
    <w:rsid w:val="00EB46CE"/>
    <w:rsid w:val="00EB6C19"/>
    <w:rsid w:val="00EB6F8F"/>
    <w:rsid w:val="00EB7134"/>
    <w:rsid w:val="00EB79B3"/>
    <w:rsid w:val="00EB7E35"/>
    <w:rsid w:val="00EC0233"/>
    <w:rsid w:val="00EC0E08"/>
    <w:rsid w:val="00EC1654"/>
    <w:rsid w:val="00EC16BD"/>
    <w:rsid w:val="00EC17A7"/>
    <w:rsid w:val="00EC3724"/>
    <w:rsid w:val="00EC3804"/>
    <w:rsid w:val="00EC3B43"/>
    <w:rsid w:val="00EC46D8"/>
    <w:rsid w:val="00EC5C53"/>
    <w:rsid w:val="00EC60E5"/>
    <w:rsid w:val="00EC796F"/>
    <w:rsid w:val="00EC7C5B"/>
    <w:rsid w:val="00ED08C4"/>
    <w:rsid w:val="00ED1BAB"/>
    <w:rsid w:val="00ED1DC6"/>
    <w:rsid w:val="00ED3A4C"/>
    <w:rsid w:val="00ED3C23"/>
    <w:rsid w:val="00ED5A96"/>
    <w:rsid w:val="00ED6248"/>
    <w:rsid w:val="00ED6650"/>
    <w:rsid w:val="00ED7EFF"/>
    <w:rsid w:val="00EE07E7"/>
    <w:rsid w:val="00EE3428"/>
    <w:rsid w:val="00EE3FE1"/>
    <w:rsid w:val="00EE401D"/>
    <w:rsid w:val="00EE42C3"/>
    <w:rsid w:val="00EE459B"/>
    <w:rsid w:val="00EE4910"/>
    <w:rsid w:val="00EE4B3F"/>
    <w:rsid w:val="00EE5066"/>
    <w:rsid w:val="00EE5592"/>
    <w:rsid w:val="00EE6650"/>
    <w:rsid w:val="00EE6C0F"/>
    <w:rsid w:val="00EE6D5B"/>
    <w:rsid w:val="00EE784F"/>
    <w:rsid w:val="00EF125E"/>
    <w:rsid w:val="00EF2C71"/>
    <w:rsid w:val="00EF2EA6"/>
    <w:rsid w:val="00EF38F2"/>
    <w:rsid w:val="00EF3A02"/>
    <w:rsid w:val="00EF4FE3"/>
    <w:rsid w:val="00EF50E7"/>
    <w:rsid w:val="00EF53AB"/>
    <w:rsid w:val="00EF5629"/>
    <w:rsid w:val="00EF5926"/>
    <w:rsid w:val="00EF6B54"/>
    <w:rsid w:val="00EF76AE"/>
    <w:rsid w:val="00EF7C10"/>
    <w:rsid w:val="00F00175"/>
    <w:rsid w:val="00F00D6A"/>
    <w:rsid w:val="00F01C6B"/>
    <w:rsid w:val="00F01F67"/>
    <w:rsid w:val="00F028E5"/>
    <w:rsid w:val="00F03ED4"/>
    <w:rsid w:val="00F04142"/>
    <w:rsid w:val="00F05091"/>
    <w:rsid w:val="00F052D7"/>
    <w:rsid w:val="00F0619A"/>
    <w:rsid w:val="00F06ABD"/>
    <w:rsid w:val="00F0739C"/>
    <w:rsid w:val="00F075AB"/>
    <w:rsid w:val="00F079C7"/>
    <w:rsid w:val="00F07DC2"/>
    <w:rsid w:val="00F07EFB"/>
    <w:rsid w:val="00F101A3"/>
    <w:rsid w:val="00F11E08"/>
    <w:rsid w:val="00F13944"/>
    <w:rsid w:val="00F17078"/>
    <w:rsid w:val="00F173E6"/>
    <w:rsid w:val="00F17EFE"/>
    <w:rsid w:val="00F23195"/>
    <w:rsid w:val="00F2425F"/>
    <w:rsid w:val="00F245A6"/>
    <w:rsid w:val="00F259D4"/>
    <w:rsid w:val="00F26375"/>
    <w:rsid w:val="00F26900"/>
    <w:rsid w:val="00F27369"/>
    <w:rsid w:val="00F275C3"/>
    <w:rsid w:val="00F30114"/>
    <w:rsid w:val="00F305B4"/>
    <w:rsid w:val="00F308D8"/>
    <w:rsid w:val="00F334B1"/>
    <w:rsid w:val="00F33BBD"/>
    <w:rsid w:val="00F33BC7"/>
    <w:rsid w:val="00F348BC"/>
    <w:rsid w:val="00F34DDA"/>
    <w:rsid w:val="00F3504C"/>
    <w:rsid w:val="00F35207"/>
    <w:rsid w:val="00F36A47"/>
    <w:rsid w:val="00F420BD"/>
    <w:rsid w:val="00F42485"/>
    <w:rsid w:val="00F43304"/>
    <w:rsid w:val="00F44265"/>
    <w:rsid w:val="00F44ADE"/>
    <w:rsid w:val="00F45377"/>
    <w:rsid w:val="00F456F8"/>
    <w:rsid w:val="00F45715"/>
    <w:rsid w:val="00F46B57"/>
    <w:rsid w:val="00F46D82"/>
    <w:rsid w:val="00F50206"/>
    <w:rsid w:val="00F50687"/>
    <w:rsid w:val="00F517E9"/>
    <w:rsid w:val="00F51D94"/>
    <w:rsid w:val="00F53A5B"/>
    <w:rsid w:val="00F53D23"/>
    <w:rsid w:val="00F53EAE"/>
    <w:rsid w:val="00F54AFA"/>
    <w:rsid w:val="00F57352"/>
    <w:rsid w:val="00F57DC0"/>
    <w:rsid w:val="00F603D9"/>
    <w:rsid w:val="00F607E0"/>
    <w:rsid w:val="00F60F64"/>
    <w:rsid w:val="00F61190"/>
    <w:rsid w:val="00F61251"/>
    <w:rsid w:val="00F61551"/>
    <w:rsid w:val="00F62CD3"/>
    <w:rsid w:val="00F62DE4"/>
    <w:rsid w:val="00F638A3"/>
    <w:rsid w:val="00F64297"/>
    <w:rsid w:val="00F65886"/>
    <w:rsid w:val="00F65A8C"/>
    <w:rsid w:val="00F65E79"/>
    <w:rsid w:val="00F66A32"/>
    <w:rsid w:val="00F66A76"/>
    <w:rsid w:val="00F675A9"/>
    <w:rsid w:val="00F67931"/>
    <w:rsid w:val="00F67D5A"/>
    <w:rsid w:val="00F7107C"/>
    <w:rsid w:val="00F7143A"/>
    <w:rsid w:val="00F716B0"/>
    <w:rsid w:val="00F73249"/>
    <w:rsid w:val="00F73A5C"/>
    <w:rsid w:val="00F755D5"/>
    <w:rsid w:val="00F758B8"/>
    <w:rsid w:val="00F75CB2"/>
    <w:rsid w:val="00F7619C"/>
    <w:rsid w:val="00F76278"/>
    <w:rsid w:val="00F76756"/>
    <w:rsid w:val="00F768FC"/>
    <w:rsid w:val="00F76D26"/>
    <w:rsid w:val="00F76DF2"/>
    <w:rsid w:val="00F76F03"/>
    <w:rsid w:val="00F76F33"/>
    <w:rsid w:val="00F77451"/>
    <w:rsid w:val="00F77DA4"/>
    <w:rsid w:val="00F8046B"/>
    <w:rsid w:val="00F80884"/>
    <w:rsid w:val="00F812D3"/>
    <w:rsid w:val="00F8136C"/>
    <w:rsid w:val="00F829A9"/>
    <w:rsid w:val="00F82ACB"/>
    <w:rsid w:val="00F82F07"/>
    <w:rsid w:val="00F85238"/>
    <w:rsid w:val="00F8577E"/>
    <w:rsid w:val="00F86106"/>
    <w:rsid w:val="00F861A0"/>
    <w:rsid w:val="00F90240"/>
    <w:rsid w:val="00F9042A"/>
    <w:rsid w:val="00F90E6B"/>
    <w:rsid w:val="00F910B0"/>
    <w:rsid w:val="00F9149E"/>
    <w:rsid w:val="00F9413C"/>
    <w:rsid w:val="00F9432B"/>
    <w:rsid w:val="00F953E6"/>
    <w:rsid w:val="00F95650"/>
    <w:rsid w:val="00F96881"/>
    <w:rsid w:val="00F96F1D"/>
    <w:rsid w:val="00F97C28"/>
    <w:rsid w:val="00FA07FF"/>
    <w:rsid w:val="00FA0DCE"/>
    <w:rsid w:val="00FA0F77"/>
    <w:rsid w:val="00FA130C"/>
    <w:rsid w:val="00FA1687"/>
    <w:rsid w:val="00FA18C8"/>
    <w:rsid w:val="00FA1B50"/>
    <w:rsid w:val="00FA1C1C"/>
    <w:rsid w:val="00FA2AEB"/>
    <w:rsid w:val="00FA33BD"/>
    <w:rsid w:val="00FA34F3"/>
    <w:rsid w:val="00FA4145"/>
    <w:rsid w:val="00FA4A18"/>
    <w:rsid w:val="00FA52EC"/>
    <w:rsid w:val="00FA59E2"/>
    <w:rsid w:val="00FA647B"/>
    <w:rsid w:val="00FA6C4C"/>
    <w:rsid w:val="00FA7AAD"/>
    <w:rsid w:val="00FB02A9"/>
    <w:rsid w:val="00FB0BBA"/>
    <w:rsid w:val="00FB3453"/>
    <w:rsid w:val="00FB3535"/>
    <w:rsid w:val="00FB42B1"/>
    <w:rsid w:val="00FB4397"/>
    <w:rsid w:val="00FB4E66"/>
    <w:rsid w:val="00FB570B"/>
    <w:rsid w:val="00FB68E6"/>
    <w:rsid w:val="00FB7570"/>
    <w:rsid w:val="00FB7932"/>
    <w:rsid w:val="00FB7ED9"/>
    <w:rsid w:val="00FC1AF0"/>
    <w:rsid w:val="00FC251F"/>
    <w:rsid w:val="00FC2C14"/>
    <w:rsid w:val="00FC2C34"/>
    <w:rsid w:val="00FC373E"/>
    <w:rsid w:val="00FC4DD7"/>
    <w:rsid w:val="00FC5937"/>
    <w:rsid w:val="00FC5C37"/>
    <w:rsid w:val="00FC6495"/>
    <w:rsid w:val="00FC6C04"/>
    <w:rsid w:val="00FC79C0"/>
    <w:rsid w:val="00FD0466"/>
    <w:rsid w:val="00FD325F"/>
    <w:rsid w:val="00FD3C1B"/>
    <w:rsid w:val="00FD3E25"/>
    <w:rsid w:val="00FD5127"/>
    <w:rsid w:val="00FD5717"/>
    <w:rsid w:val="00FD5CF1"/>
    <w:rsid w:val="00FD604E"/>
    <w:rsid w:val="00FD6067"/>
    <w:rsid w:val="00FD67A1"/>
    <w:rsid w:val="00FD7822"/>
    <w:rsid w:val="00FD7DAF"/>
    <w:rsid w:val="00FE0737"/>
    <w:rsid w:val="00FE07D8"/>
    <w:rsid w:val="00FE1070"/>
    <w:rsid w:val="00FE1A5D"/>
    <w:rsid w:val="00FE4A54"/>
    <w:rsid w:val="00FE5DB4"/>
    <w:rsid w:val="00FE6643"/>
    <w:rsid w:val="00FF0162"/>
    <w:rsid w:val="00FF0330"/>
    <w:rsid w:val="00FF0BB3"/>
    <w:rsid w:val="00FF0D38"/>
    <w:rsid w:val="00FF132B"/>
    <w:rsid w:val="00FF234C"/>
    <w:rsid w:val="00FF3CA5"/>
    <w:rsid w:val="00FF47F8"/>
    <w:rsid w:val="00FF51BA"/>
    <w:rsid w:val="00FF5634"/>
    <w:rsid w:val="00FF5B8D"/>
    <w:rsid w:val="00FF73F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5CE86-1A7D-4D2B-931A-02E6FDD3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8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8C"/>
  </w:style>
  <w:style w:type="paragraph" w:styleId="a5">
    <w:name w:val="footer"/>
    <w:basedOn w:val="a"/>
    <w:link w:val="a6"/>
    <w:uiPriority w:val="99"/>
    <w:semiHidden/>
    <w:unhideWhenUsed/>
    <w:rsid w:val="001B008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08C"/>
  </w:style>
  <w:style w:type="paragraph" w:customStyle="1" w:styleId="ConsPlusNormal">
    <w:name w:val="ConsPlusNormal"/>
    <w:rsid w:val="00915E88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2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5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117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72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2FFC1-725E-44B0-8602-535FBF57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2327</Words>
  <Characters>13269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Буликова Елена Сергеевна</cp:lastModifiedBy>
  <cp:revision>2</cp:revision>
  <cp:lastPrinted>2019-01-09T13:53:00Z</cp:lastPrinted>
  <dcterms:created xsi:type="dcterms:W3CDTF">2024-01-09T16:29:00Z</dcterms:created>
  <dcterms:modified xsi:type="dcterms:W3CDTF">2024-01-09T16:29:00Z</dcterms:modified>
</cp:coreProperties>
</file>